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46" w:rsidRPr="00E2475F" w:rsidRDefault="00AB376E" w:rsidP="00E82365">
      <w:pPr>
        <w:spacing w:after="0" w:line="360" w:lineRule="auto"/>
        <w:ind w:left="-567" w:right="-568" w:firstLine="0"/>
        <w:jc w:val="center"/>
        <w:rPr>
          <w:b/>
          <w:smallCaps/>
          <w:sz w:val="32"/>
          <w:szCs w:val="40"/>
        </w:rPr>
      </w:pPr>
      <w:r w:rsidRPr="00E2475F">
        <w:rPr>
          <w:b/>
          <w:smallCaps/>
          <w:sz w:val="32"/>
          <w:szCs w:val="40"/>
        </w:rPr>
        <w:t>2º Curso Popular de Formação de Defensoras e Defensores Públicos</w:t>
      </w:r>
    </w:p>
    <w:p w:rsidR="002566EE" w:rsidRPr="00E2475F" w:rsidRDefault="002566EE" w:rsidP="00E82365">
      <w:pPr>
        <w:spacing w:after="0" w:line="360" w:lineRule="auto"/>
        <w:ind w:left="-567" w:right="-568" w:firstLine="0"/>
        <w:jc w:val="center"/>
        <w:rPr>
          <w:b/>
          <w:smallCaps/>
          <w:sz w:val="32"/>
          <w:szCs w:val="40"/>
        </w:rPr>
      </w:pPr>
    </w:p>
    <w:p w:rsidR="002C2B46" w:rsidRPr="00E2475F" w:rsidRDefault="002C2B46" w:rsidP="00E8236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-567" w:right="-568" w:firstLine="0"/>
        <w:rPr>
          <w:b/>
          <w:smallCaps/>
          <w:sz w:val="28"/>
          <w:szCs w:val="40"/>
        </w:rPr>
      </w:pPr>
      <w:r w:rsidRPr="00E2475F">
        <w:rPr>
          <w:b/>
          <w:smallCaps/>
          <w:sz w:val="28"/>
          <w:szCs w:val="40"/>
        </w:rPr>
        <w:t>Processo Civil</w:t>
      </w:r>
    </w:p>
    <w:p w:rsidR="002C2B46" w:rsidRPr="00E2475F" w:rsidRDefault="002C2B46" w:rsidP="00E8236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-567" w:right="-568" w:firstLine="0"/>
        <w:rPr>
          <w:b/>
          <w:smallCaps/>
          <w:sz w:val="28"/>
          <w:szCs w:val="40"/>
        </w:rPr>
      </w:pPr>
      <w:r w:rsidRPr="00E2475F">
        <w:rPr>
          <w:b/>
          <w:smallCaps/>
          <w:sz w:val="28"/>
          <w:szCs w:val="40"/>
        </w:rPr>
        <w:t>Aula</w:t>
      </w:r>
      <w:r w:rsidR="00AA55AB">
        <w:rPr>
          <w:b/>
          <w:smallCaps/>
          <w:sz w:val="28"/>
          <w:szCs w:val="40"/>
        </w:rPr>
        <w:t>s</w:t>
      </w:r>
      <w:r w:rsidR="00BF6818" w:rsidRPr="00E2475F">
        <w:rPr>
          <w:b/>
          <w:smallCaps/>
          <w:sz w:val="28"/>
          <w:szCs w:val="40"/>
        </w:rPr>
        <w:t xml:space="preserve"> </w:t>
      </w:r>
      <w:r w:rsidR="00C76C04" w:rsidRPr="00E2475F">
        <w:rPr>
          <w:b/>
          <w:smallCaps/>
          <w:sz w:val="28"/>
          <w:szCs w:val="40"/>
        </w:rPr>
        <w:t>1</w:t>
      </w:r>
      <w:r w:rsidR="00BF6818" w:rsidRPr="00E2475F">
        <w:rPr>
          <w:b/>
          <w:smallCaps/>
          <w:sz w:val="28"/>
          <w:szCs w:val="40"/>
        </w:rPr>
        <w:t>5</w:t>
      </w:r>
      <w:r w:rsidR="00F53946" w:rsidRPr="00E2475F">
        <w:rPr>
          <w:b/>
          <w:smallCaps/>
          <w:sz w:val="28"/>
          <w:szCs w:val="40"/>
        </w:rPr>
        <w:t xml:space="preserve"> </w:t>
      </w:r>
      <w:r w:rsidR="00AA55AB">
        <w:rPr>
          <w:b/>
          <w:smallCaps/>
          <w:sz w:val="28"/>
          <w:szCs w:val="40"/>
        </w:rPr>
        <w:t xml:space="preserve">e 16 </w:t>
      </w:r>
      <w:r w:rsidR="00F53946" w:rsidRPr="00E2475F">
        <w:rPr>
          <w:b/>
          <w:smallCaps/>
          <w:sz w:val="28"/>
          <w:szCs w:val="40"/>
        </w:rPr>
        <w:t xml:space="preserve">– </w:t>
      </w:r>
      <w:r w:rsidR="00BF6818" w:rsidRPr="00E2475F">
        <w:rPr>
          <w:b/>
          <w:smallCaps/>
          <w:sz w:val="28"/>
          <w:szCs w:val="40"/>
        </w:rPr>
        <w:t>7/11</w:t>
      </w:r>
      <w:r w:rsidR="00F53946" w:rsidRPr="00E2475F">
        <w:rPr>
          <w:b/>
          <w:smallCaps/>
          <w:sz w:val="28"/>
          <w:szCs w:val="40"/>
        </w:rPr>
        <w:t>/2017</w:t>
      </w:r>
    </w:p>
    <w:p w:rsidR="00BF6818" w:rsidRPr="00E2475F" w:rsidRDefault="003B3166" w:rsidP="00E8236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-567" w:right="-568" w:firstLine="0"/>
        <w:rPr>
          <w:b/>
          <w:sz w:val="40"/>
          <w:szCs w:val="40"/>
        </w:rPr>
      </w:pPr>
      <w:r w:rsidRPr="00E2475F">
        <w:rPr>
          <w:b/>
          <w:smallCaps/>
          <w:sz w:val="28"/>
          <w:szCs w:val="40"/>
        </w:rPr>
        <w:t xml:space="preserve">Tema: </w:t>
      </w:r>
      <w:r w:rsidR="00BF6818" w:rsidRPr="00E2475F">
        <w:rPr>
          <w:b/>
          <w:smallCaps/>
          <w:sz w:val="28"/>
          <w:szCs w:val="40"/>
        </w:rPr>
        <w:t>Intervenção de terceiros</w:t>
      </w:r>
    </w:p>
    <w:p w:rsidR="00C41C54" w:rsidRPr="00E2475F" w:rsidRDefault="002C2B46" w:rsidP="00E8236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-567" w:right="-568" w:firstLine="0"/>
        <w:rPr>
          <w:b/>
          <w:sz w:val="40"/>
          <w:szCs w:val="40"/>
        </w:rPr>
      </w:pPr>
      <w:r w:rsidRPr="00E2475F">
        <w:rPr>
          <w:b/>
          <w:smallCaps/>
          <w:sz w:val="28"/>
          <w:szCs w:val="40"/>
        </w:rPr>
        <w:t>Pedro Naves Magalhães</w:t>
      </w:r>
    </w:p>
    <w:p w:rsidR="00937E96" w:rsidRPr="00E2475F" w:rsidRDefault="00937E96" w:rsidP="00E82365">
      <w:pPr>
        <w:spacing w:after="0" w:line="360" w:lineRule="auto"/>
        <w:ind w:left="-567" w:right="-568" w:firstLine="0"/>
        <w:rPr>
          <w:b/>
          <w:sz w:val="24"/>
          <w:szCs w:val="24"/>
        </w:rPr>
      </w:pPr>
    </w:p>
    <w:p w:rsidR="005C59B6" w:rsidRPr="00E2475F" w:rsidRDefault="002165B5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t xml:space="preserve">1. </w:t>
      </w:r>
      <w:r w:rsidR="005C59B6" w:rsidRPr="00E2475F">
        <w:rPr>
          <w:b/>
          <w:smallCaps/>
          <w:sz w:val="24"/>
          <w:szCs w:val="24"/>
        </w:rPr>
        <w:t xml:space="preserve">Introdução </w:t>
      </w:r>
    </w:p>
    <w:p w:rsidR="005C59B6" w:rsidRPr="00E2475F" w:rsidRDefault="005C59B6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t>Conceito de Terceiro</w:t>
      </w:r>
      <w:r w:rsidRPr="00E2475F">
        <w:rPr>
          <w:b/>
          <w:sz w:val="32"/>
          <w:szCs w:val="32"/>
        </w:rPr>
        <w:t xml:space="preserve"> </w:t>
      </w:r>
    </w:p>
    <w:p w:rsidR="005C59B6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>Trata-se de um conceito negativo: são terceiros aqueles que não são partes (sujeitos do contraditório instaurado perante o juiz) – tanto quem nunca foi parte no processo como quem deixou de ser.</w:t>
      </w:r>
    </w:p>
    <w:p w:rsidR="005C59B6" w:rsidRPr="00E2475F" w:rsidRDefault="005C59B6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t>Conceito de Intervenção de Terceiro</w:t>
      </w:r>
    </w:p>
    <w:p w:rsidR="00BF6818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>DIDIER: “trata-se de ato jurídico processual pelo qual um terceiro, autorizado por lei, ingressa em processo pendente, transformando-se em parte”.</w:t>
      </w:r>
    </w:p>
    <w:p w:rsidR="005C59B6" w:rsidRPr="00E2475F" w:rsidRDefault="005C59B6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5C59B6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>Retira</w:t>
      </w:r>
      <w:r w:rsidR="005C59B6" w:rsidRPr="00E2475F">
        <w:rPr>
          <w:sz w:val="24"/>
          <w:szCs w:val="24"/>
        </w:rPr>
        <w:t>-se</w:t>
      </w:r>
      <w:r w:rsidRPr="00E2475F">
        <w:rPr>
          <w:sz w:val="24"/>
          <w:szCs w:val="24"/>
        </w:rPr>
        <w:t xml:space="preserve"> daí duas premissas: </w:t>
      </w:r>
    </w:p>
    <w:p w:rsidR="005C59B6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b/>
          <w:sz w:val="24"/>
          <w:szCs w:val="24"/>
        </w:rPr>
        <w:t>(i)</w:t>
      </w:r>
      <w:r w:rsidRPr="00E2475F">
        <w:rPr>
          <w:sz w:val="24"/>
          <w:szCs w:val="24"/>
        </w:rPr>
        <w:t xml:space="preserve"> </w:t>
      </w:r>
      <w:r w:rsidRPr="00E82365">
        <w:rPr>
          <w:sz w:val="24"/>
          <w:szCs w:val="24"/>
          <w:u w:val="single"/>
        </w:rPr>
        <w:t>que a partir do ingresso o sujeito torna-se parte</w:t>
      </w:r>
      <w:r w:rsidRPr="00E2475F">
        <w:rPr>
          <w:sz w:val="24"/>
          <w:szCs w:val="24"/>
        </w:rPr>
        <w:t xml:space="preserve">, e não mais é terceiro; </w:t>
      </w:r>
    </w:p>
    <w:p w:rsidR="005C59B6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b/>
          <w:sz w:val="24"/>
          <w:szCs w:val="24"/>
        </w:rPr>
        <w:t>(ii)</w:t>
      </w:r>
      <w:r w:rsidRPr="00E2475F">
        <w:rPr>
          <w:sz w:val="24"/>
          <w:szCs w:val="24"/>
        </w:rPr>
        <w:t xml:space="preserve"> </w:t>
      </w:r>
      <w:r w:rsidRPr="00E82365">
        <w:rPr>
          <w:sz w:val="24"/>
          <w:szCs w:val="24"/>
          <w:u w:val="single"/>
        </w:rPr>
        <w:t>seu ingresso não importa criação de novo processo</w:t>
      </w:r>
      <w:r w:rsidRPr="00E2475F">
        <w:rPr>
          <w:sz w:val="24"/>
          <w:szCs w:val="24"/>
        </w:rPr>
        <w:t>, mas mero acréscimo de sujeito ao processo.</w:t>
      </w:r>
    </w:p>
    <w:p w:rsidR="005C59B6" w:rsidRPr="00E2475F" w:rsidRDefault="005C59B6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5C59B6" w:rsidRPr="00E2475F" w:rsidRDefault="005C59B6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>*A</w:t>
      </w:r>
      <w:r w:rsidR="00BF6818" w:rsidRPr="00E2475F">
        <w:rPr>
          <w:sz w:val="24"/>
          <w:szCs w:val="24"/>
        </w:rPr>
        <w:t xml:space="preserve">ssim, </w:t>
      </w:r>
      <w:r w:rsidR="00BF6818" w:rsidRPr="00E82365">
        <w:rPr>
          <w:sz w:val="24"/>
          <w:szCs w:val="24"/>
          <w:u w:val="single"/>
        </w:rPr>
        <w:t>subjetivamente</w:t>
      </w:r>
      <w:r w:rsidR="00BF6818" w:rsidRPr="00E2475F">
        <w:rPr>
          <w:sz w:val="24"/>
          <w:szCs w:val="24"/>
        </w:rPr>
        <w:t xml:space="preserve"> há </w:t>
      </w:r>
      <w:r w:rsidR="00BF6818" w:rsidRPr="00E82365">
        <w:rPr>
          <w:sz w:val="24"/>
          <w:szCs w:val="24"/>
          <w:u w:val="single"/>
        </w:rPr>
        <w:t>ampliação</w:t>
      </w:r>
      <w:r w:rsidR="00BF6818" w:rsidRPr="00E2475F">
        <w:rPr>
          <w:sz w:val="24"/>
          <w:szCs w:val="24"/>
        </w:rPr>
        <w:t xml:space="preserve"> ou alteração no processo. </w:t>
      </w:r>
      <w:r w:rsidR="00BF6818" w:rsidRPr="00E82365">
        <w:rPr>
          <w:sz w:val="24"/>
          <w:szCs w:val="24"/>
          <w:u w:val="single"/>
        </w:rPr>
        <w:t>Objetivamente</w:t>
      </w:r>
      <w:r w:rsidR="00BF6818" w:rsidRPr="00E2475F">
        <w:rPr>
          <w:sz w:val="24"/>
          <w:szCs w:val="24"/>
        </w:rPr>
        <w:t xml:space="preserve">, </w:t>
      </w:r>
      <w:r w:rsidR="00BF6818" w:rsidRPr="00E82365">
        <w:rPr>
          <w:sz w:val="24"/>
          <w:szCs w:val="24"/>
          <w:u w:val="single"/>
        </w:rPr>
        <w:t>algumas</w:t>
      </w:r>
      <w:r w:rsidR="00BF6818" w:rsidRPr="00E2475F">
        <w:rPr>
          <w:sz w:val="24"/>
          <w:szCs w:val="24"/>
        </w:rPr>
        <w:t xml:space="preserve"> </w:t>
      </w:r>
      <w:r w:rsidR="00BF6818" w:rsidRPr="00E82365">
        <w:rPr>
          <w:sz w:val="24"/>
          <w:szCs w:val="24"/>
          <w:u w:val="single"/>
        </w:rPr>
        <w:t>intervenções</w:t>
      </w:r>
      <w:r w:rsidR="00BF6818" w:rsidRPr="00E2475F">
        <w:rPr>
          <w:sz w:val="24"/>
          <w:szCs w:val="24"/>
        </w:rPr>
        <w:t xml:space="preserve"> </w:t>
      </w:r>
      <w:r w:rsidR="00BF6818" w:rsidRPr="00E82365">
        <w:rPr>
          <w:sz w:val="24"/>
          <w:szCs w:val="24"/>
          <w:u w:val="single"/>
        </w:rPr>
        <w:t>podem</w:t>
      </w:r>
      <w:r w:rsidR="00BF6818" w:rsidRPr="00E2475F">
        <w:rPr>
          <w:sz w:val="24"/>
          <w:szCs w:val="24"/>
        </w:rPr>
        <w:t xml:space="preserve"> ampliar o objeto litigioso (</w:t>
      </w:r>
      <w:r w:rsidR="00BF6818" w:rsidRPr="00E2475F">
        <w:rPr>
          <w:b/>
          <w:sz w:val="24"/>
          <w:szCs w:val="24"/>
        </w:rPr>
        <w:t xml:space="preserve">ex: </w:t>
      </w:r>
      <w:r w:rsidR="00BF6818" w:rsidRPr="00E2475F">
        <w:rPr>
          <w:sz w:val="24"/>
          <w:szCs w:val="24"/>
        </w:rPr>
        <w:t>denunciação da lide).</w:t>
      </w:r>
    </w:p>
    <w:p w:rsidR="005C59B6" w:rsidRPr="00E2475F" w:rsidRDefault="005C59B6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t>Voluntária x Involuntária (Espontânea x Provocada)</w:t>
      </w:r>
    </w:p>
    <w:p w:rsidR="00BF6818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 intervenção é espontânea ou voluntária quando a iniciativa de </w:t>
      </w:r>
      <w:proofErr w:type="gramStart"/>
      <w:r w:rsidRPr="00E2475F">
        <w:rPr>
          <w:sz w:val="24"/>
          <w:szCs w:val="24"/>
        </w:rPr>
        <w:t>intervir</w:t>
      </w:r>
      <w:proofErr w:type="gramEnd"/>
      <w:r w:rsidRPr="00E2475F">
        <w:rPr>
          <w:sz w:val="24"/>
          <w:szCs w:val="24"/>
        </w:rPr>
        <w:t xml:space="preserve"> é do terceiro. Em outras palavras, quando o terceiro postula seu ingresso, isto é, quando ele “pede para intervir” (ex: assistência).</w:t>
      </w:r>
    </w:p>
    <w:p w:rsidR="005C59B6" w:rsidRPr="00E2475F" w:rsidRDefault="005C59B6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>Provocada ou involuntária, por seu turno, é aquela na qual a iniciativa da intervenção é de uma das partes. Ou seja, na situação em que o terceiro é trazido a juízo (ex: chamamento ao processo).</w:t>
      </w:r>
    </w:p>
    <w:p w:rsidR="00BF6818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B3AA9" w:rsidRDefault="00BB3AA9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B3AA9" w:rsidRPr="00E2475F" w:rsidRDefault="00BB3AA9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lastRenderedPageBreak/>
        <w:t>Fundamentos da Intervenção de Terceiros</w:t>
      </w:r>
    </w:p>
    <w:p w:rsidR="00BF6818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>Fazer com terceiros beneficiem-se ou evitem a incidência de efeitos indiretos em sua esfera jurídica da decisão num processo no qual não são partes</w:t>
      </w:r>
      <w:r w:rsidR="00E82365">
        <w:rPr>
          <w:sz w:val="24"/>
          <w:szCs w:val="24"/>
        </w:rPr>
        <w:t xml:space="preserve"> (sejam atingidos – positiva ou negativamente)</w:t>
      </w:r>
      <w:r w:rsidRPr="00E2475F">
        <w:rPr>
          <w:sz w:val="24"/>
          <w:szCs w:val="24"/>
        </w:rPr>
        <w:t>, mas que por uma situação de proximidade entre as suas relações jurídicas e a das partes podem lhes atingir.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 xml:space="preserve">Controle Judicial </w:t>
      </w:r>
    </w:p>
    <w:p w:rsidR="00BF6818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Para que o terceiro ingresse no processo é preciso que </w:t>
      </w:r>
      <w:r w:rsidR="00E82365">
        <w:rPr>
          <w:sz w:val="24"/>
          <w:szCs w:val="24"/>
        </w:rPr>
        <w:t xml:space="preserve">ele </w:t>
      </w:r>
      <w:r w:rsidRPr="00E2475F">
        <w:rPr>
          <w:sz w:val="24"/>
          <w:szCs w:val="24"/>
        </w:rPr>
        <w:t xml:space="preserve">tenha legitimidade (tal qual ocorre com as partes). </w:t>
      </w:r>
    </w:p>
    <w:p w:rsidR="00BF6818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DIDIER diz que o terceiro ao intervir ou assume uma ação ou tem contra si uma demanda, razão pela qual, para ambas, deve possuir legitimidade – </w:t>
      </w:r>
      <w:r w:rsidRPr="00E82365">
        <w:rPr>
          <w:b/>
          <w:sz w:val="24"/>
          <w:szCs w:val="24"/>
          <w:u w:val="single"/>
        </w:rPr>
        <w:t>“legitimidade interventiva”.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F6818" w:rsidRPr="00E2475F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>
        <w:rPr>
          <w:sz w:val="24"/>
          <w:szCs w:val="24"/>
        </w:rPr>
        <w:t>Assim, cabe</w:t>
      </w:r>
      <w:r w:rsidR="00BF6818" w:rsidRPr="00E2475F">
        <w:rPr>
          <w:sz w:val="24"/>
          <w:szCs w:val="24"/>
        </w:rPr>
        <w:t xml:space="preserve"> ao órgão jurisdicional essa verificação de legitimidade, pela verificação dos requisitos impostos a cada espécie.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t xml:space="preserve">Juizados Especiais </w:t>
      </w:r>
    </w:p>
    <w:p w:rsidR="002E7382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 regra é o cabimento de intervenções de terceiros no </w:t>
      </w:r>
      <w:r w:rsidRPr="00E82365">
        <w:rPr>
          <w:sz w:val="24"/>
          <w:szCs w:val="24"/>
          <w:u w:val="single"/>
        </w:rPr>
        <w:t>procedimento comum</w:t>
      </w:r>
      <w:r w:rsidRPr="00E2475F">
        <w:rPr>
          <w:sz w:val="24"/>
          <w:szCs w:val="24"/>
        </w:rPr>
        <w:t xml:space="preserve"> do </w:t>
      </w:r>
      <w:r w:rsidRPr="00E82365">
        <w:rPr>
          <w:sz w:val="24"/>
          <w:szCs w:val="24"/>
          <w:u w:val="single"/>
        </w:rPr>
        <w:t>processo de conhecimento</w:t>
      </w:r>
      <w:r w:rsidRPr="00E2475F">
        <w:rPr>
          <w:sz w:val="24"/>
          <w:szCs w:val="24"/>
        </w:rPr>
        <w:t>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F6818" w:rsidRPr="00E82365" w:rsidRDefault="00BF6818" w:rsidP="00E82365">
      <w:pPr>
        <w:spacing w:after="0" w:line="360" w:lineRule="auto"/>
        <w:ind w:left="-567" w:right="-568" w:firstLine="0"/>
        <w:rPr>
          <w:sz w:val="24"/>
          <w:szCs w:val="24"/>
          <w:u w:val="single"/>
        </w:rPr>
      </w:pPr>
      <w:r w:rsidRPr="00E82365">
        <w:rPr>
          <w:sz w:val="24"/>
          <w:szCs w:val="24"/>
          <w:u w:val="single"/>
        </w:rPr>
        <w:t xml:space="preserve">No processo de execução há algumas hipóteses exclusivas, além da possibilidade de </w:t>
      </w:r>
      <w:proofErr w:type="spellStart"/>
      <w:r w:rsidRPr="00E82365">
        <w:rPr>
          <w:i/>
          <w:sz w:val="24"/>
          <w:szCs w:val="24"/>
          <w:u w:val="single"/>
        </w:rPr>
        <w:t>amicus</w:t>
      </w:r>
      <w:proofErr w:type="spellEnd"/>
      <w:r w:rsidRPr="00E82365">
        <w:rPr>
          <w:i/>
          <w:sz w:val="24"/>
          <w:szCs w:val="24"/>
          <w:u w:val="single"/>
        </w:rPr>
        <w:t xml:space="preserve"> </w:t>
      </w:r>
      <w:proofErr w:type="spellStart"/>
      <w:r w:rsidRPr="00E82365">
        <w:rPr>
          <w:i/>
          <w:sz w:val="24"/>
          <w:szCs w:val="24"/>
          <w:u w:val="single"/>
        </w:rPr>
        <w:t>curiae</w:t>
      </w:r>
      <w:proofErr w:type="spellEnd"/>
      <w:r w:rsidRPr="00E82365">
        <w:rPr>
          <w:sz w:val="24"/>
          <w:szCs w:val="24"/>
          <w:u w:val="single"/>
        </w:rPr>
        <w:t>, assistência e desconsideração da personalidade jurídica.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2E7382" w:rsidRPr="00E82365" w:rsidRDefault="00BF6818" w:rsidP="00E82365">
      <w:pPr>
        <w:spacing w:after="0" w:line="360" w:lineRule="auto"/>
        <w:ind w:left="-567" w:right="-568" w:firstLine="0"/>
        <w:rPr>
          <w:sz w:val="24"/>
          <w:szCs w:val="24"/>
          <w:u w:val="single"/>
        </w:rPr>
      </w:pPr>
      <w:r w:rsidRPr="00E82365">
        <w:rPr>
          <w:sz w:val="24"/>
          <w:szCs w:val="24"/>
          <w:u w:val="single"/>
        </w:rPr>
        <w:t>Já nos JEC, o art. 10 da Lei 9.099 é expresso ao não admitir intervenção de terceiros. Contudo, o art. 1062 do NCPC permite a desconsideração da PJ.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2E7382" w:rsidRPr="00E2475F" w:rsidRDefault="00BF6818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t>2</w:t>
      </w:r>
      <w:r w:rsidR="002E7382" w:rsidRPr="00E2475F">
        <w:rPr>
          <w:b/>
          <w:smallCaps/>
          <w:sz w:val="24"/>
          <w:szCs w:val="24"/>
        </w:rPr>
        <w:t>. Espécies</w:t>
      </w:r>
    </w:p>
    <w:p w:rsidR="00E2475F" w:rsidRPr="00E2475F" w:rsidRDefault="00E2475F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</w:p>
    <w:p w:rsidR="00BF6818" w:rsidRPr="00E2475F" w:rsidRDefault="002E7382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t>2.1. Assistência</w:t>
      </w:r>
      <w:r w:rsidR="00BF6818" w:rsidRPr="00E2475F">
        <w:rPr>
          <w:b/>
          <w:smallCaps/>
          <w:sz w:val="24"/>
          <w:szCs w:val="24"/>
        </w:rPr>
        <w:t xml:space="preserve"> </w:t>
      </w:r>
    </w:p>
    <w:p w:rsidR="00197058" w:rsidRPr="00E2475F" w:rsidRDefault="00197058" w:rsidP="00E82365">
      <w:pPr>
        <w:spacing w:after="0" w:line="360" w:lineRule="auto"/>
        <w:ind w:left="-567" w:right="-568" w:firstLine="0"/>
        <w:rPr>
          <w:sz w:val="20"/>
          <w:szCs w:val="24"/>
        </w:rPr>
      </w:pPr>
      <w:r w:rsidRPr="00E2475F">
        <w:rPr>
          <w:sz w:val="20"/>
          <w:szCs w:val="24"/>
        </w:rPr>
        <w:t xml:space="preserve">Art. 119.  Pendendo causa entre </w:t>
      </w:r>
      <w:proofErr w:type="gramStart"/>
      <w:r w:rsidRPr="00E2475F">
        <w:rPr>
          <w:sz w:val="20"/>
          <w:szCs w:val="24"/>
        </w:rPr>
        <w:t>2</w:t>
      </w:r>
      <w:proofErr w:type="gramEnd"/>
      <w:r w:rsidRPr="00E2475F">
        <w:rPr>
          <w:sz w:val="20"/>
          <w:szCs w:val="24"/>
        </w:rPr>
        <w:t xml:space="preserve"> (duas) ou mais pessoas, o terceiro </w:t>
      </w:r>
      <w:r w:rsidRPr="00E82365">
        <w:rPr>
          <w:b/>
          <w:sz w:val="20"/>
          <w:szCs w:val="24"/>
        </w:rPr>
        <w:t>juridicamente interessado</w:t>
      </w:r>
      <w:r w:rsidRPr="00E2475F">
        <w:rPr>
          <w:sz w:val="20"/>
          <w:szCs w:val="24"/>
        </w:rPr>
        <w:t xml:space="preserve"> em que a sentença seja favorável a uma delas poderá intervir no processo para assisti-la.</w:t>
      </w:r>
    </w:p>
    <w:p w:rsidR="00197058" w:rsidRPr="00E2475F" w:rsidRDefault="00197058" w:rsidP="00E82365">
      <w:pPr>
        <w:spacing w:after="0" w:line="360" w:lineRule="auto"/>
        <w:ind w:left="-567" w:right="-568" w:firstLine="0"/>
        <w:rPr>
          <w:sz w:val="20"/>
          <w:szCs w:val="24"/>
        </w:rPr>
      </w:pPr>
      <w:bookmarkStart w:id="0" w:name="art119p"/>
      <w:bookmarkEnd w:id="0"/>
      <w:r w:rsidRPr="00E2475F">
        <w:rPr>
          <w:sz w:val="20"/>
          <w:szCs w:val="24"/>
        </w:rPr>
        <w:t xml:space="preserve">Parágrafo único.  A assistência será admitida em </w:t>
      </w:r>
      <w:r w:rsidRPr="00E82365">
        <w:rPr>
          <w:b/>
          <w:sz w:val="20"/>
          <w:szCs w:val="24"/>
        </w:rPr>
        <w:t>qualquer procedimento</w:t>
      </w:r>
      <w:r w:rsidRPr="00E2475F">
        <w:rPr>
          <w:sz w:val="20"/>
          <w:szCs w:val="24"/>
        </w:rPr>
        <w:t xml:space="preserve"> e </w:t>
      </w:r>
      <w:r w:rsidRPr="00E82365">
        <w:rPr>
          <w:b/>
          <w:sz w:val="20"/>
          <w:szCs w:val="24"/>
        </w:rPr>
        <w:t>em todos os graus de jurisdição</w:t>
      </w:r>
      <w:r w:rsidRPr="00E2475F">
        <w:rPr>
          <w:sz w:val="20"/>
          <w:szCs w:val="24"/>
        </w:rPr>
        <w:t>, recebendo o assistente o processo no estado em que se encontre.</w:t>
      </w:r>
    </w:p>
    <w:p w:rsidR="00197058" w:rsidRPr="00E2475F" w:rsidRDefault="00197058" w:rsidP="00E82365">
      <w:pPr>
        <w:spacing w:after="0" w:line="360" w:lineRule="auto"/>
        <w:ind w:left="-567" w:right="-568" w:firstLine="0"/>
        <w:rPr>
          <w:sz w:val="20"/>
          <w:szCs w:val="24"/>
        </w:rPr>
      </w:pPr>
      <w:bookmarkStart w:id="1" w:name="art120"/>
      <w:bookmarkEnd w:id="1"/>
      <w:r w:rsidRPr="00E2475F">
        <w:rPr>
          <w:sz w:val="20"/>
          <w:szCs w:val="24"/>
        </w:rPr>
        <w:t>Art. 120.  Não havendo impugnação no prazo de 15 (quinze) dias, o pedido do assistente será deferido, salvo se for caso de rejeição liminar.</w:t>
      </w:r>
    </w:p>
    <w:p w:rsidR="00197058" w:rsidRPr="00E2475F" w:rsidRDefault="00197058" w:rsidP="00E82365">
      <w:pPr>
        <w:spacing w:after="0" w:line="360" w:lineRule="auto"/>
        <w:ind w:left="-567" w:right="-568" w:firstLine="0"/>
        <w:rPr>
          <w:sz w:val="20"/>
          <w:szCs w:val="24"/>
        </w:rPr>
      </w:pPr>
      <w:bookmarkStart w:id="2" w:name="art120p"/>
      <w:bookmarkEnd w:id="2"/>
      <w:r w:rsidRPr="00E2475F">
        <w:rPr>
          <w:sz w:val="20"/>
          <w:szCs w:val="24"/>
        </w:rPr>
        <w:t>Parágrafo único.  Se qualquer parte alegar que falta ao requerente interesse jurídico para intervir, o juiz decidirá o incidente, sem suspensão do processo.</w:t>
      </w:r>
    </w:p>
    <w:p w:rsidR="00197058" w:rsidRDefault="00197058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B3AA9" w:rsidRPr="00E2475F" w:rsidRDefault="00BB3AA9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F6818" w:rsidRPr="00E82365" w:rsidRDefault="00E82365" w:rsidP="00E82365">
      <w:pPr>
        <w:pStyle w:val="PargrafodaLista"/>
        <w:numPr>
          <w:ilvl w:val="0"/>
          <w:numId w:val="27"/>
        </w:numPr>
        <w:spacing w:after="0" w:line="360" w:lineRule="auto"/>
        <w:ind w:right="-568"/>
        <w:rPr>
          <w:sz w:val="24"/>
          <w:szCs w:val="24"/>
        </w:rPr>
      </w:pPr>
      <w:r w:rsidRPr="00E82365">
        <w:rPr>
          <w:sz w:val="24"/>
          <w:szCs w:val="24"/>
        </w:rPr>
        <w:lastRenderedPageBreak/>
        <w:t>Autor ou réu</w:t>
      </w:r>
    </w:p>
    <w:p w:rsidR="00E82365" w:rsidRDefault="00E82365" w:rsidP="00E82365">
      <w:pPr>
        <w:pStyle w:val="PargrafodaLista"/>
        <w:numPr>
          <w:ilvl w:val="0"/>
          <w:numId w:val="28"/>
        </w:numPr>
        <w:spacing w:after="0"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>CPC 73 ficava fora do capítulo das intervenções;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F6818" w:rsidRPr="00E82365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É qualquer tempo e grau de jurisdição e em qualquer tipo de processo. </w:t>
      </w:r>
      <w:r w:rsidR="002E7382" w:rsidRPr="00E82365">
        <w:rPr>
          <w:sz w:val="24"/>
          <w:szCs w:val="24"/>
        </w:rPr>
        <w:t>Mas</w:t>
      </w:r>
      <w:r w:rsidRPr="00E82365">
        <w:rPr>
          <w:sz w:val="24"/>
          <w:szCs w:val="24"/>
        </w:rPr>
        <w:t xml:space="preserve"> o assi</w:t>
      </w:r>
      <w:r w:rsidR="002E7382" w:rsidRPr="00E82365">
        <w:rPr>
          <w:sz w:val="24"/>
          <w:szCs w:val="24"/>
        </w:rPr>
        <w:t>s</w:t>
      </w:r>
      <w:r w:rsidRPr="00E82365">
        <w:rPr>
          <w:sz w:val="24"/>
          <w:szCs w:val="24"/>
        </w:rPr>
        <w:t xml:space="preserve">tente recebe o processo no estado em que se encontra </w:t>
      </w:r>
      <w:r w:rsidRPr="00E2475F">
        <w:sym w:font="Wingdings" w:char="F0E0"/>
      </w:r>
      <w:r w:rsidRPr="00E82365">
        <w:rPr>
          <w:sz w:val="24"/>
          <w:szCs w:val="24"/>
        </w:rPr>
        <w:t xml:space="preserve"> art. 119.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b/>
          <w:smallCaps/>
          <w:sz w:val="24"/>
          <w:szCs w:val="24"/>
        </w:rPr>
        <w:t>Interesse jurídico</w:t>
      </w:r>
      <w:r w:rsidR="00BF6818" w:rsidRPr="00E2475F">
        <w:rPr>
          <w:sz w:val="24"/>
          <w:szCs w:val="24"/>
        </w:rPr>
        <w:t xml:space="preserve">: </w:t>
      </w:r>
    </w:p>
    <w:p w:rsidR="00E82365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(a) prejuízo direto – litisconsorcial; </w:t>
      </w:r>
    </w:p>
    <w:p w:rsidR="002E7382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>(b) prejuízo indiret</w:t>
      </w:r>
      <w:r w:rsidR="002E7382" w:rsidRPr="00E2475F">
        <w:rPr>
          <w:sz w:val="24"/>
          <w:szCs w:val="24"/>
        </w:rPr>
        <w:t>o</w:t>
      </w:r>
      <w:r w:rsidRPr="00E2475F">
        <w:rPr>
          <w:sz w:val="24"/>
          <w:szCs w:val="24"/>
        </w:rPr>
        <w:t xml:space="preserve"> – assistente simples.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E82365" w:rsidRP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>
        <w:rPr>
          <w:sz w:val="24"/>
          <w:szCs w:val="24"/>
        </w:rPr>
        <w:t>N</w:t>
      </w:r>
      <w:r w:rsidRPr="00E82365">
        <w:rPr>
          <w:sz w:val="24"/>
          <w:szCs w:val="24"/>
        </w:rPr>
        <w:t xml:space="preserve">ão é qualquer interesse que autoriza </w:t>
      </w:r>
      <w:r>
        <w:rPr>
          <w:sz w:val="24"/>
          <w:szCs w:val="24"/>
        </w:rPr>
        <w:t xml:space="preserve">a assistência; </w:t>
      </w:r>
      <w:r w:rsidRPr="00E82365">
        <w:rPr>
          <w:sz w:val="24"/>
          <w:szCs w:val="24"/>
        </w:rPr>
        <w:t>interesse</w:t>
      </w:r>
      <w:r>
        <w:rPr>
          <w:sz w:val="24"/>
          <w:szCs w:val="24"/>
        </w:rPr>
        <w:t>s</w:t>
      </w:r>
      <w:r w:rsidRPr="00E82365">
        <w:rPr>
          <w:sz w:val="24"/>
          <w:szCs w:val="24"/>
        </w:rPr>
        <w:t xml:space="preserve"> econômico</w:t>
      </w:r>
      <w:r>
        <w:rPr>
          <w:sz w:val="24"/>
          <w:szCs w:val="24"/>
        </w:rPr>
        <w:t>s</w:t>
      </w:r>
      <w:r w:rsidRPr="00E82365">
        <w:rPr>
          <w:sz w:val="24"/>
          <w:szCs w:val="24"/>
        </w:rPr>
        <w:t>, mora</w:t>
      </w:r>
      <w:r>
        <w:rPr>
          <w:sz w:val="24"/>
          <w:szCs w:val="24"/>
        </w:rPr>
        <w:t>is</w:t>
      </w:r>
      <w:r w:rsidRPr="00E82365">
        <w:rPr>
          <w:sz w:val="24"/>
          <w:szCs w:val="24"/>
        </w:rPr>
        <w:t>, afetivo</w:t>
      </w:r>
      <w:r>
        <w:rPr>
          <w:sz w:val="24"/>
          <w:szCs w:val="24"/>
        </w:rPr>
        <w:t>s</w:t>
      </w:r>
      <w:r w:rsidRPr="00E82365">
        <w:rPr>
          <w:sz w:val="24"/>
          <w:szCs w:val="24"/>
        </w:rPr>
        <w:t xml:space="preserve">, desacompanhados de um interesse jurídico, não </w:t>
      </w:r>
      <w:r>
        <w:rPr>
          <w:sz w:val="24"/>
          <w:szCs w:val="24"/>
        </w:rPr>
        <w:t>autorizam</w:t>
      </w:r>
      <w:r w:rsidRPr="00E82365">
        <w:rPr>
          <w:sz w:val="24"/>
          <w:szCs w:val="24"/>
        </w:rPr>
        <w:t xml:space="preserve"> a assistência.</w:t>
      </w:r>
    </w:p>
    <w:p w:rsidR="00E82365" w:rsidRP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E82365" w:rsidRP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>
        <w:rPr>
          <w:sz w:val="24"/>
          <w:szCs w:val="24"/>
        </w:rPr>
        <w:t xml:space="preserve">Casos que a doutrina elenca como </w:t>
      </w:r>
      <w:r w:rsidRPr="00E82365">
        <w:rPr>
          <w:b/>
          <w:sz w:val="24"/>
          <w:szCs w:val="24"/>
        </w:rPr>
        <w:t>hipóteses de interesse jurídico</w:t>
      </w:r>
      <w:r w:rsidRPr="00E82365">
        <w:rPr>
          <w:sz w:val="24"/>
          <w:szCs w:val="24"/>
        </w:rPr>
        <w:t>: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a) do sublocatário, em ação de despejo; 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b) do sublocatário, em ação renovatória de locação comercial; 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c) de funcionário público, em ação de indenização proposta contra a administração pública, por dano causado por ele; 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d) da seguradora, em ação de indenização promovida contra segurado; 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e) do adquirente de imóvel, em ação de interdição ajuizada contra o vendedor, na qual se alega que a incapacidade já existia à época da alienação; 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E82365" w:rsidRP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>
        <w:rPr>
          <w:sz w:val="24"/>
          <w:szCs w:val="24"/>
        </w:rPr>
        <w:t xml:space="preserve">Casos que a doutrina elenca como </w:t>
      </w:r>
      <w:r w:rsidRPr="00E82365">
        <w:rPr>
          <w:b/>
          <w:sz w:val="24"/>
          <w:szCs w:val="24"/>
        </w:rPr>
        <w:t>hipóteses de</w:t>
      </w:r>
      <w:r>
        <w:rPr>
          <w:b/>
          <w:sz w:val="24"/>
          <w:szCs w:val="24"/>
        </w:rPr>
        <w:t xml:space="preserve"> NÃO</w:t>
      </w:r>
      <w:r w:rsidRPr="00E82365">
        <w:rPr>
          <w:b/>
          <w:sz w:val="24"/>
          <w:szCs w:val="24"/>
        </w:rPr>
        <w:t xml:space="preserve"> interesse jurídico</w:t>
      </w:r>
      <w:r w:rsidRPr="00E82365">
        <w:rPr>
          <w:sz w:val="24"/>
          <w:szCs w:val="24"/>
        </w:rPr>
        <w:t>: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a) do credor, em ação condenatória promovida por terceiro contra o devedor; 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b) do credor, em ação de usucapião movida contra o devedor; 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c) do jurista, em ação onde se discuta tese que quer ver preponderar; 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 xml:space="preserve">d) do benfeitor, em ação movida pelo poderoso contra o fraco; 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82365">
        <w:rPr>
          <w:sz w:val="24"/>
          <w:szCs w:val="24"/>
        </w:rPr>
        <w:t>e) de entidade religiosa ou filosófica para ver triunfar princípio moral ou ético que defende.</w:t>
      </w:r>
    </w:p>
    <w:p w:rsidR="00E82365" w:rsidRDefault="00E82365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AF0D3B" w:rsidRDefault="00AF0D3B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AF0D3B" w:rsidRDefault="00AF0D3B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AF0D3B" w:rsidRDefault="00AF0D3B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AF0D3B" w:rsidRDefault="00AF0D3B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AF0D3B" w:rsidRPr="00E82365" w:rsidRDefault="00AF0D3B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right="-568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lastRenderedPageBreak/>
        <w:t>2.1</w:t>
      </w:r>
      <w:r w:rsidR="002E7382" w:rsidRPr="00E2475F">
        <w:rPr>
          <w:b/>
          <w:smallCaps/>
          <w:sz w:val="24"/>
          <w:szCs w:val="24"/>
        </w:rPr>
        <w:t>.1.</w:t>
      </w:r>
      <w:r w:rsidRPr="00E2475F">
        <w:rPr>
          <w:b/>
          <w:smallCaps/>
          <w:sz w:val="24"/>
          <w:szCs w:val="24"/>
        </w:rPr>
        <w:t xml:space="preserve"> Assistência Simples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0"/>
          <w:szCs w:val="24"/>
        </w:rPr>
      </w:pPr>
      <w:bookmarkStart w:id="3" w:name="art121"/>
      <w:bookmarkEnd w:id="3"/>
      <w:r w:rsidRPr="00E2475F">
        <w:rPr>
          <w:sz w:val="20"/>
          <w:szCs w:val="24"/>
        </w:rPr>
        <w:t>Art. 121.  O assistente simples atuará como auxiliar da parte principal</w:t>
      </w:r>
      <w:proofErr w:type="gramStart"/>
      <w:r w:rsidRPr="00E2475F">
        <w:rPr>
          <w:sz w:val="20"/>
          <w:szCs w:val="24"/>
        </w:rPr>
        <w:t>, exercerá</w:t>
      </w:r>
      <w:proofErr w:type="gramEnd"/>
      <w:r w:rsidRPr="00E2475F">
        <w:rPr>
          <w:sz w:val="20"/>
          <w:szCs w:val="24"/>
        </w:rPr>
        <w:t xml:space="preserve"> os mesmos poderes e sujeitar-se-á aos mesmos ônus processuais que o assistido.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0"/>
          <w:szCs w:val="24"/>
        </w:rPr>
      </w:pPr>
      <w:bookmarkStart w:id="4" w:name="art121p"/>
      <w:bookmarkEnd w:id="4"/>
      <w:r w:rsidRPr="00E2475F">
        <w:rPr>
          <w:sz w:val="20"/>
          <w:szCs w:val="24"/>
        </w:rPr>
        <w:t>Parágrafo único.  Sendo revel ou, de qualquer outro modo, omisso o assistido, o assistente será considerado seu substituto processual.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0"/>
          <w:szCs w:val="24"/>
        </w:rPr>
      </w:pPr>
      <w:bookmarkStart w:id="5" w:name="art122"/>
      <w:bookmarkEnd w:id="5"/>
      <w:r w:rsidRPr="00E2475F">
        <w:rPr>
          <w:sz w:val="20"/>
          <w:szCs w:val="24"/>
        </w:rPr>
        <w:t>Art. 122.  A assistência simples não obsta a que a parte principal reconheça a procedência do pedido, desista da ação, renuncie ao direito sobre o que se funda a ação ou transija sobre direitos controvertidos.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0"/>
          <w:szCs w:val="24"/>
        </w:rPr>
      </w:pPr>
      <w:bookmarkStart w:id="6" w:name="art123"/>
      <w:bookmarkEnd w:id="6"/>
      <w:r w:rsidRPr="00E2475F">
        <w:rPr>
          <w:sz w:val="20"/>
          <w:szCs w:val="24"/>
        </w:rPr>
        <w:t>Art. 123.  Transitada em julgado a sentença no processo em que interveio o assistente, este não poderá, em processo posterior, discutir a justiça da decisão, salvo se alegar e provar que: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0"/>
          <w:szCs w:val="24"/>
        </w:rPr>
      </w:pPr>
      <w:bookmarkStart w:id="7" w:name="art123i"/>
      <w:bookmarkEnd w:id="7"/>
      <w:r w:rsidRPr="00E2475F">
        <w:rPr>
          <w:sz w:val="20"/>
          <w:szCs w:val="24"/>
        </w:rPr>
        <w:t>I - pelo estado em que recebeu o processo ou pelas declarações e pelos atos do assistido, foi impedido de produzir provas suscetíveis de influir na sentença;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0"/>
          <w:szCs w:val="24"/>
        </w:rPr>
      </w:pPr>
      <w:bookmarkStart w:id="8" w:name="art123ii"/>
      <w:bookmarkEnd w:id="8"/>
      <w:r w:rsidRPr="00E2475F">
        <w:rPr>
          <w:sz w:val="20"/>
          <w:szCs w:val="24"/>
        </w:rPr>
        <w:t>II - desconhecia a existência de alegações ou de provas das quais o assistido, por dolo ou culpa, não se valeu.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2E7382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>Prejuízo: Eficácia reflexa da decisão.</w:t>
      </w:r>
      <w:r w:rsidR="002E7382" w:rsidRPr="00E2475F">
        <w:rPr>
          <w:sz w:val="24"/>
          <w:szCs w:val="24"/>
        </w:rPr>
        <w:t xml:space="preserve"> </w:t>
      </w:r>
      <w:r w:rsidRPr="00E2475F">
        <w:rPr>
          <w:sz w:val="24"/>
          <w:szCs w:val="24"/>
        </w:rPr>
        <w:t>Ex: sublocatário.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Atividade = auxílio 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2E7382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PARTE AUXILIAR (sujeito parcial, mas que fica submetido á vontade do assistido, pois o objeto do processo na lhe diz respeito). Limita-se a auxiliar a parte principal.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2E7382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>Tanto é parte, que assume o pagamento das custas na proporção da atividade que tiver exercido (art. 94).</w:t>
      </w:r>
    </w:p>
    <w:p w:rsidR="002E7382" w:rsidRPr="00E2475F" w:rsidRDefault="002E7382" w:rsidP="00E82365">
      <w:pPr>
        <w:spacing w:after="0" w:line="360" w:lineRule="auto"/>
        <w:ind w:left="-567" w:right="-568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right="-568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Atua como LEGITIMADO EXTRAORINÁRIO (nome próprio em defesa de interesse alheio). Mas é uma </w:t>
      </w:r>
      <w:r w:rsidRPr="00E2475F">
        <w:rPr>
          <w:sz w:val="24"/>
          <w:szCs w:val="24"/>
          <w:u w:val="single"/>
        </w:rPr>
        <w:t>legitimação extraordinária subordinada</w:t>
      </w:r>
      <w:r w:rsidRPr="00E2475F">
        <w:rPr>
          <w:sz w:val="24"/>
          <w:szCs w:val="24"/>
        </w:rPr>
        <w:t xml:space="preserve"> – a presença do titular da relação jurídica é essencial para a formação do contraditório (não atua sozinho).</w:t>
      </w:r>
    </w:p>
    <w:p w:rsidR="008B7CF3" w:rsidRPr="00E2475F" w:rsidRDefault="008B7CF3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5A7DEE" w:rsidRPr="00E2475F" w:rsidRDefault="005A7DEE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  <w:u w:val="single"/>
        </w:rPr>
        <w:t>Procedimento</w:t>
      </w:r>
      <w:r w:rsidR="00BF6818" w:rsidRPr="00E2475F">
        <w:rPr>
          <w:sz w:val="24"/>
          <w:szCs w:val="24"/>
        </w:rPr>
        <w:t>: expõe os motivos pelos quais entende haver o interesse jurídico – como toda peça postulatória, deve conter fundamentação (interesse jurídico) e pedido (intervenção).</w:t>
      </w:r>
    </w:p>
    <w:p w:rsidR="006B7729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Não havendo impugnação em 15 dias, o magistrado pode reconhecer sua legitimidade e o admitir (art. 120). Se houver impugnação é instaurado incidente, podendo ser produzidas provas, mas sem suspensão do processo (art. 120).</w:t>
      </w:r>
    </w:p>
    <w:p w:rsidR="006B7729" w:rsidRPr="00E2475F" w:rsidRDefault="006B7729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6B7729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O art. 120 do CPC deixa de prever a criação de autos em apenso, no caso de impugnação.</w:t>
      </w:r>
    </w:p>
    <w:p w:rsidR="006B7729" w:rsidRPr="00E2475F" w:rsidRDefault="006B7729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072520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lastRenderedPageBreak/>
        <w:t>Recorribilidade</w:t>
      </w:r>
      <w:r w:rsidRPr="00E2475F">
        <w:rPr>
          <w:sz w:val="24"/>
          <w:szCs w:val="24"/>
        </w:rPr>
        <w:t>: agravo de instrumento (art. 1.015, inc. IX). Caso seja indeferido o pedido, somente tem legitimidade recursal aquele que teve o pedido de ingresso indeferido; caso seja deferida a intervenção, detêm legitimidade todos aquele</w:t>
      </w:r>
      <w:r w:rsidR="00072520" w:rsidRPr="00E2475F">
        <w:rPr>
          <w:sz w:val="24"/>
          <w:szCs w:val="24"/>
        </w:rPr>
        <w:t>s</w:t>
      </w:r>
      <w:r w:rsidRPr="00E2475F">
        <w:rPr>
          <w:sz w:val="24"/>
          <w:szCs w:val="24"/>
        </w:rPr>
        <w:t xml:space="preserve"> que discordam dela.</w:t>
      </w:r>
    </w:p>
    <w:p w:rsidR="00072520" w:rsidRPr="00E2475F" w:rsidRDefault="00072520" w:rsidP="00E82365">
      <w:pPr>
        <w:spacing w:after="0" w:line="360" w:lineRule="auto"/>
        <w:ind w:left="-567" w:firstLine="0"/>
        <w:rPr>
          <w:b/>
          <w:i/>
          <w:sz w:val="24"/>
          <w:szCs w:val="24"/>
        </w:rPr>
      </w:pPr>
    </w:p>
    <w:p w:rsidR="00BF6818" w:rsidRPr="00E2475F" w:rsidRDefault="00072520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>Poderes</w:t>
      </w:r>
      <w:r w:rsidR="00BF6818" w:rsidRPr="00E2475F">
        <w:rPr>
          <w:b/>
          <w:sz w:val="24"/>
          <w:szCs w:val="24"/>
        </w:rPr>
        <w:t xml:space="preserve"> (art. 121, p.ú + 122)</w:t>
      </w:r>
      <w:r w:rsidRPr="00E2475F">
        <w:rPr>
          <w:b/>
          <w:sz w:val="24"/>
          <w:szCs w:val="24"/>
        </w:rPr>
        <w:t xml:space="preserve">: </w:t>
      </w:r>
      <w:r w:rsidR="00BF6818" w:rsidRPr="00E2475F">
        <w:rPr>
          <w:sz w:val="24"/>
          <w:szCs w:val="24"/>
        </w:rPr>
        <w:t xml:space="preserve">O assistente simples exerce os mesmos poderes e </w:t>
      </w:r>
      <w:proofErr w:type="gramStart"/>
      <w:r w:rsidR="00BF6818" w:rsidRPr="00E2475F">
        <w:rPr>
          <w:sz w:val="24"/>
          <w:szCs w:val="24"/>
        </w:rPr>
        <w:t>sujeita-se</w:t>
      </w:r>
      <w:proofErr w:type="gramEnd"/>
      <w:r w:rsidR="00BF6818" w:rsidRPr="00E2475F">
        <w:rPr>
          <w:sz w:val="24"/>
          <w:szCs w:val="24"/>
        </w:rPr>
        <w:t xml:space="preserve"> aos mesmos ônus processuais do assistido (121 caput). Pode então, produzir provas, fazer alegações, recorrer, etc.</w:t>
      </w:r>
    </w:p>
    <w:p w:rsidR="00072520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Mas, como não defende direito próprio, sua atuação está condicionada à vontade do assistido, não podendo contrariar os interesses deste. Apesar de não estar expressa no CPC, essa subordinação decorre das próprias razões que justificam a intervenção do assistente simples (AMORIM).</w:t>
      </w:r>
    </w:p>
    <w:p w:rsidR="00072520" w:rsidRPr="00E2475F" w:rsidRDefault="00072520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645A9A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  <w:u w:val="single"/>
        </w:rPr>
        <w:t xml:space="preserve">Art. 121, </w:t>
      </w:r>
      <w:proofErr w:type="spellStart"/>
      <w:r w:rsidRPr="00E2475F">
        <w:rPr>
          <w:b/>
          <w:sz w:val="24"/>
          <w:szCs w:val="24"/>
          <w:u w:val="single"/>
        </w:rPr>
        <w:t>pú</w:t>
      </w:r>
      <w:proofErr w:type="spellEnd"/>
      <w:r w:rsidRPr="00E2475F">
        <w:rPr>
          <w:b/>
          <w:sz w:val="24"/>
          <w:szCs w:val="24"/>
        </w:rPr>
        <w:t xml:space="preserve">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na revelia do assistido, ou em omissão deste de qualquer outro modo, o assistente será seu substituto processual. Ocorre que diante da atuação do assistente simples a revelia não operará seus efeitos.</w:t>
      </w:r>
    </w:p>
    <w:p w:rsidR="00645A9A" w:rsidRPr="00E2475F" w:rsidRDefault="00645A9A" w:rsidP="00E82365">
      <w:pPr>
        <w:spacing w:after="0" w:line="360" w:lineRule="auto"/>
        <w:ind w:left="-567" w:firstLine="0"/>
        <w:rPr>
          <w:b/>
          <w:sz w:val="24"/>
          <w:szCs w:val="24"/>
        </w:rPr>
      </w:pPr>
    </w:p>
    <w:p w:rsidR="00645A9A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>Atenção</w:t>
      </w:r>
      <w:r w:rsidRPr="00E2475F">
        <w:rPr>
          <w:sz w:val="24"/>
          <w:szCs w:val="24"/>
        </w:rPr>
        <w:t>: o NCPC fala em substituto processual. O antigo falava em “gestor de negócios”.</w:t>
      </w:r>
    </w:p>
    <w:p w:rsidR="00645A9A" w:rsidRPr="00E2475F" w:rsidRDefault="00645A9A" w:rsidP="00E82365">
      <w:pPr>
        <w:spacing w:after="0" w:line="360" w:lineRule="auto"/>
        <w:ind w:left="-567" w:firstLine="0"/>
        <w:rPr>
          <w:b/>
          <w:i/>
          <w:sz w:val="24"/>
          <w:szCs w:val="24"/>
        </w:rPr>
      </w:pPr>
    </w:p>
    <w:p w:rsidR="00645A9A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>Obs</w:t>
      </w:r>
      <w:r w:rsidRPr="00E2475F">
        <w:rPr>
          <w:b/>
          <w:i/>
          <w:sz w:val="24"/>
          <w:szCs w:val="24"/>
        </w:rPr>
        <w:t xml:space="preserve">. </w:t>
      </w:r>
      <w:r w:rsidRPr="00E2475F">
        <w:rPr>
          <w:sz w:val="24"/>
          <w:szCs w:val="24"/>
        </w:rPr>
        <w:t xml:space="preserve">Dante dessa nova regra, </w:t>
      </w:r>
      <w:r w:rsidR="00AF0D3B">
        <w:rPr>
          <w:sz w:val="24"/>
          <w:szCs w:val="24"/>
        </w:rPr>
        <w:t>Daniel Amorim</w:t>
      </w:r>
      <w:r w:rsidRPr="00E2475F">
        <w:rPr>
          <w:sz w:val="24"/>
          <w:szCs w:val="24"/>
        </w:rPr>
        <w:t xml:space="preserve"> entende estar superada a jurisprudência do STJ (informativo 385/STJ) que inadmitia o recurso do assistente simples em caso de inércia do assistido. Isso porque como substituto processual, o assistente poderá livremente praticar o ato.</w:t>
      </w:r>
    </w:p>
    <w:p w:rsidR="00645A9A" w:rsidRPr="00E2475F" w:rsidRDefault="00645A9A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645A9A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  <w:u w:val="single"/>
        </w:rPr>
        <w:t>Art. 122</w:t>
      </w:r>
      <w:r w:rsidRPr="00E2475F">
        <w:rPr>
          <w:sz w:val="24"/>
          <w:szCs w:val="24"/>
        </w:rPr>
        <w:t xml:space="preserve">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a assistência simples na obsta que a parte principal reconheça a procedência do pedido, desista da ação ou renuncie o direito sobre o qual se funda a ação ou transija</w:t>
      </w:r>
      <w:r w:rsidR="00645A9A" w:rsidRPr="00E2475F">
        <w:rPr>
          <w:sz w:val="24"/>
          <w:szCs w:val="24"/>
        </w:rPr>
        <w:t xml:space="preserve"> sobre direitos controvertidos.</w:t>
      </w:r>
    </w:p>
    <w:p w:rsidR="00645A9A" w:rsidRPr="00E2475F" w:rsidRDefault="00645A9A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645A9A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O assistido fica subordinado ao interesse do assistido (</w:t>
      </w:r>
      <w:r w:rsidRPr="00E2475F">
        <w:rPr>
          <w:b/>
          <w:i/>
          <w:sz w:val="24"/>
          <w:szCs w:val="24"/>
        </w:rPr>
        <w:t>obs.</w:t>
      </w:r>
      <w:proofErr w:type="gramStart"/>
      <w:r w:rsidRPr="00E2475F">
        <w:rPr>
          <w:b/>
          <w:i/>
          <w:sz w:val="24"/>
          <w:szCs w:val="24"/>
        </w:rPr>
        <w:t xml:space="preserve"> </w:t>
      </w:r>
      <w:r w:rsidRPr="00E2475F">
        <w:rPr>
          <w:sz w:val="24"/>
          <w:szCs w:val="24"/>
        </w:rPr>
        <w:t>mas</w:t>
      </w:r>
      <w:proofErr w:type="gramEnd"/>
      <w:r w:rsidRPr="00E2475F">
        <w:rPr>
          <w:sz w:val="24"/>
          <w:szCs w:val="24"/>
        </w:rPr>
        <w:t xml:space="preserve"> esses atos de disposição repercutirão nos efeitos que a </w:t>
      </w:r>
      <w:r w:rsidRPr="00AF0D3B">
        <w:rPr>
          <w:b/>
          <w:sz w:val="24"/>
          <w:szCs w:val="24"/>
        </w:rPr>
        <w:t>justiça da decisão</w:t>
      </w:r>
      <w:r w:rsidRPr="00E2475F">
        <w:rPr>
          <w:sz w:val="24"/>
          <w:szCs w:val="24"/>
        </w:rPr>
        <w:t xml:space="preserve"> gerará para o assistente).</w:t>
      </w:r>
    </w:p>
    <w:p w:rsidR="00645A9A" w:rsidRPr="00E2475F" w:rsidRDefault="00645A9A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566101" w:rsidRPr="00E2475F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  <w:r w:rsidRPr="00AF0D3B">
        <w:rPr>
          <w:b/>
          <w:smallCaps/>
          <w:sz w:val="24"/>
          <w:szCs w:val="24"/>
        </w:rPr>
        <w:t xml:space="preserve">Eficácia preclusiva da intervenção – </w:t>
      </w:r>
      <w:r w:rsidRPr="00AF0D3B">
        <w:rPr>
          <w:b/>
          <w:smallCaps/>
          <w:sz w:val="24"/>
          <w:szCs w:val="24"/>
          <w:u w:val="single"/>
        </w:rPr>
        <w:t>justiça da decisão</w:t>
      </w:r>
      <w:r w:rsidR="00BF6818" w:rsidRPr="00E2475F">
        <w:rPr>
          <w:sz w:val="24"/>
          <w:szCs w:val="24"/>
        </w:rPr>
        <w:t xml:space="preserve"> </w:t>
      </w:r>
      <w:r w:rsidR="00BF6818" w:rsidRPr="00E2475F">
        <w:rPr>
          <w:sz w:val="24"/>
          <w:szCs w:val="24"/>
        </w:rPr>
        <w:sym w:font="Wingdings" w:char="F0E0"/>
      </w:r>
      <w:r w:rsidR="00BF6818" w:rsidRPr="00E2475F">
        <w:rPr>
          <w:sz w:val="24"/>
          <w:szCs w:val="24"/>
        </w:rPr>
        <w:t xml:space="preserve"> aquele que </w:t>
      </w:r>
      <w:r>
        <w:rPr>
          <w:sz w:val="24"/>
          <w:szCs w:val="24"/>
        </w:rPr>
        <w:t>intervém</w:t>
      </w:r>
      <w:r w:rsidR="00BF6818" w:rsidRPr="00E2475F">
        <w:rPr>
          <w:sz w:val="24"/>
          <w:szCs w:val="24"/>
        </w:rPr>
        <w:t xml:space="preserve"> como assistente não poderá discutir, posteriormente, </w:t>
      </w:r>
      <w:r w:rsidR="00BF6818" w:rsidRPr="00AF0D3B">
        <w:rPr>
          <w:b/>
          <w:sz w:val="24"/>
          <w:szCs w:val="24"/>
        </w:rPr>
        <w:t>os fundamentos da decisão proferida contra o assi</w:t>
      </w:r>
      <w:r w:rsidR="00566101" w:rsidRPr="00AF0D3B">
        <w:rPr>
          <w:b/>
          <w:sz w:val="24"/>
          <w:szCs w:val="24"/>
        </w:rPr>
        <w:t>stido</w:t>
      </w:r>
      <w:r w:rsidR="00566101" w:rsidRPr="00E2475F">
        <w:rPr>
          <w:sz w:val="24"/>
          <w:szCs w:val="24"/>
        </w:rPr>
        <w:t xml:space="preserve"> (a “justiça da decisão”).</w:t>
      </w:r>
    </w:p>
    <w:p w:rsidR="00AF0D3B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566101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Daí se dizer que o assistente fica vinculado à justiça da decisão, ou “eficácia preclusiva da intervenção”.</w:t>
      </w:r>
    </w:p>
    <w:p w:rsidR="00566101" w:rsidRPr="00E2475F" w:rsidRDefault="00566101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i/>
          <w:sz w:val="24"/>
          <w:szCs w:val="24"/>
        </w:rPr>
        <w:lastRenderedPageBreak/>
        <w:t>Exceções</w:t>
      </w:r>
      <w:r w:rsidRPr="00E2475F">
        <w:rPr>
          <w:sz w:val="24"/>
          <w:szCs w:val="24"/>
        </w:rPr>
        <w:t xml:space="preserve"> à vinculação à justiça da decisão, nas quais o assistido poderá em outro processo desconstituir a eficácia preclusiva da intervenção (a “justiça da decisão” do processo em que interveio):</w:t>
      </w:r>
    </w:p>
    <w:p w:rsidR="00BF6818" w:rsidRPr="00E2475F" w:rsidRDefault="00BF6818" w:rsidP="00E82365">
      <w:pPr>
        <w:pStyle w:val="PargrafodaLista"/>
        <w:numPr>
          <w:ilvl w:val="0"/>
          <w:numId w:val="22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Se for impossibilitado de produzir provas aptas a influenciar o juiz [aspecto do contraditório] – tanto pelo estado em que assumiu o processo quanto pelas declarações e atos do assistido (art. 123, inciso I do CPC).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 </w:t>
      </w:r>
    </w:p>
    <w:p w:rsidR="00BF6818" w:rsidRPr="00E2475F" w:rsidRDefault="00BF6818" w:rsidP="00E82365">
      <w:pPr>
        <w:pStyle w:val="PargrafodaLista"/>
        <w:numPr>
          <w:ilvl w:val="0"/>
          <w:numId w:val="22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Se desconhecida a existência de alegações ou de provas de que o assistido, por dolo ou culpa, não se valeu (art. 123, II do CPC).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566101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DIDIER: Essas duas exceções são chamadas de “</w:t>
      </w:r>
      <w:proofErr w:type="spellStart"/>
      <w:r w:rsidRPr="00E2475F">
        <w:rPr>
          <w:i/>
          <w:sz w:val="24"/>
          <w:szCs w:val="24"/>
        </w:rPr>
        <w:t>exceptio</w:t>
      </w:r>
      <w:proofErr w:type="spellEnd"/>
      <w:r w:rsidRPr="00E2475F">
        <w:rPr>
          <w:i/>
          <w:sz w:val="24"/>
          <w:szCs w:val="24"/>
        </w:rPr>
        <w:t xml:space="preserve"> male </w:t>
      </w:r>
      <w:proofErr w:type="spellStart"/>
      <w:r w:rsidRPr="00E2475F">
        <w:rPr>
          <w:i/>
          <w:sz w:val="24"/>
          <w:szCs w:val="24"/>
        </w:rPr>
        <w:t>gesti</w:t>
      </w:r>
      <w:proofErr w:type="spellEnd"/>
      <w:r w:rsidRPr="00E2475F">
        <w:rPr>
          <w:i/>
          <w:sz w:val="24"/>
          <w:szCs w:val="24"/>
        </w:rPr>
        <w:t xml:space="preserve"> </w:t>
      </w:r>
      <w:proofErr w:type="spellStart"/>
      <w:r w:rsidRPr="00E2475F">
        <w:rPr>
          <w:i/>
          <w:sz w:val="24"/>
          <w:szCs w:val="24"/>
        </w:rPr>
        <w:t>processus</w:t>
      </w:r>
      <w:proofErr w:type="spellEnd"/>
      <w:r w:rsidRPr="00E2475F">
        <w:rPr>
          <w:sz w:val="24"/>
          <w:szCs w:val="24"/>
        </w:rPr>
        <w:t>” (exceção de má gestão do processo): o assistido alega que não poderá ficar vinculado aos fundamentos da decisão do processo no qual interveio, pois este fora mal conduzido.</w:t>
      </w:r>
    </w:p>
    <w:p w:rsidR="00566101" w:rsidRPr="00E2475F" w:rsidRDefault="00566101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8E70E2" w:rsidRPr="00E2475F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BF6818" w:rsidRPr="00E2475F">
        <w:rPr>
          <w:b/>
          <w:sz w:val="24"/>
          <w:szCs w:val="24"/>
        </w:rPr>
        <w:t xml:space="preserve"> </w:t>
      </w:r>
      <w:r w:rsidR="00BF6818" w:rsidRPr="00E2475F">
        <w:rPr>
          <w:sz w:val="24"/>
          <w:szCs w:val="24"/>
        </w:rPr>
        <w:t xml:space="preserve">Essa eficácia não se confunde com a coisa julgada: </w:t>
      </w:r>
      <w:r w:rsidR="00BF6818" w:rsidRPr="00E2475F">
        <w:rPr>
          <w:b/>
          <w:sz w:val="24"/>
          <w:szCs w:val="24"/>
        </w:rPr>
        <w:t>(i)</w:t>
      </w:r>
      <w:r w:rsidR="00BF6818" w:rsidRPr="00E2475F">
        <w:rPr>
          <w:sz w:val="24"/>
          <w:szCs w:val="24"/>
        </w:rPr>
        <w:t xml:space="preserve"> A primeira tem como objeto a fundamentação da decisão (não o dispositivo – que apenas vincula as partes principais, isto é, autor e réu), e pode ser revista pela simples “exceção de má gestão do processo”; </w:t>
      </w:r>
      <w:r w:rsidR="00BF6818" w:rsidRPr="00E2475F">
        <w:rPr>
          <w:b/>
          <w:sz w:val="24"/>
          <w:szCs w:val="24"/>
        </w:rPr>
        <w:t>(ii)</w:t>
      </w:r>
      <w:r w:rsidR="00BF6818" w:rsidRPr="00E2475F">
        <w:rPr>
          <w:sz w:val="24"/>
          <w:szCs w:val="24"/>
        </w:rPr>
        <w:t xml:space="preserve"> A última, em regra, não atinge fundamentação (art. 504 do CPC) e, nos casos taxativos da lei (art. 966 do CPC) pode ser r</w:t>
      </w:r>
      <w:r w:rsidR="002E7382" w:rsidRPr="00E2475F">
        <w:rPr>
          <w:sz w:val="24"/>
          <w:szCs w:val="24"/>
        </w:rPr>
        <w:t>escindida pela ação rescisória.</w:t>
      </w:r>
    </w:p>
    <w:p w:rsidR="008E70E2" w:rsidRPr="00E2475F" w:rsidRDefault="008E70E2" w:rsidP="00E82365">
      <w:pPr>
        <w:spacing w:after="0" w:line="360" w:lineRule="auto"/>
        <w:ind w:left="-567" w:firstLine="0"/>
        <w:rPr>
          <w:b/>
          <w:smallCaps/>
          <w:sz w:val="24"/>
          <w:szCs w:val="32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32"/>
        </w:rPr>
        <w:t>2.</w:t>
      </w:r>
      <w:r w:rsidR="002E7382" w:rsidRPr="00E2475F">
        <w:rPr>
          <w:b/>
          <w:smallCaps/>
          <w:sz w:val="24"/>
          <w:szCs w:val="32"/>
        </w:rPr>
        <w:t xml:space="preserve">1.2. </w:t>
      </w:r>
      <w:r w:rsidRPr="00E2475F">
        <w:rPr>
          <w:b/>
          <w:smallCaps/>
          <w:sz w:val="24"/>
          <w:szCs w:val="32"/>
        </w:rPr>
        <w:t xml:space="preserve">Assistência Litisconsorcial 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r w:rsidRPr="00E2475F">
        <w:rPr>
          <w:sz w:val="20"/>
          <w:szCs w:val="24"/>
        </w:rPr>
        <w:t>Art. 124.  Considera-se litisconsorte da parte principal o assistente sempre que a sentença influir na relação jurídica entre ele e o adversário do assistido.</w:t>
      </w:r>
    </w:p>
    <w:p w:rsidR="00370847" w:rsidRDefault="00370847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AF0D3B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A &lt;-----&gt; B</w:t>
      </w:r>
    </w:p>
    <w:p w:rsidR="00AF0D3B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AF0D3B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AF0D3B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AF0D3B" w:rsidRPr="00AF0D3B" w:rsidRDefault="00AF0D3B" w:rsidP="00E82365">
      <w:pPr>
        <w:spacing w:after="0" w:line="360" w:lineRule="auto"/>
        <w:ind w:left="-567" w:firstLine="0"/>
        <w:rPr>
          <w:b/>
          <w:smallCaps/>
          <w:sz w:val="24"/>
          <w:szCs w:val="24"/>
        </w:rPr>
      </w:pPr>
      <w:r w:rsidRPr="00AF0D3B">
        <w:rPr>
          <w:b/>
          <w:smallCaps/>
          <w:sz w:val="24"/>
          <w:szCs w:val="24"/>
        </w:rPr>
        <w:t>Litisconsórcio ulterior, facultativo e unitário;</w:t>
      </w:r>
    </w:p>
    <w:p w:rsidR="00AF0D3B" w:rsidRPr="00E2475F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Alegação: interesse jurídico imediato/direto na causa, pois assim também o são os riscos que o processo lhe gera.</w:t>
      </w:r>
    </w:p>
    <w:p w:rsidR="008E70E2" w:rsidRPr="00E2475F" w:rsidRDefault="008E70E2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lastRenderedPageBreak/>
        <w:t>Aqui o terceiro é titular da relação material discutida em juízo, portanto é diretamente atingido em sua esfera jurídica pela decisão. O assistente litisconsorcial tem relação jurídica tanto com o assistido quanto com a parte contrária.</w:t>
      </w:r>
    </w:p>
    <w:p w:rsidR="008E70E2" w:rsidRPr="00E2475F" w:rsidRDefault="008E70E2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8E70E2" w:rsidRPr="00E2475F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BF6818" w:rsidRPr="00E2475F">
        <w:rPr>
          <w:sz w:val="24"/>
          <w:szCs w:val="24"/>
        </w:rPr>
        <w:t xml:space="preserve"> assistência litisconsorcial só será possível nos casos de litisconsórcio facultativo, porque somente assim o titular do direito poderia ser excluído da demanda por vontade das partes.</w:t>
      </w:r>
    </w:p>
    <w:p w:rsidR="008E70E2" w:rsidRPr="00E2475F" w:rsidRDefault="008E70E2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Há esse interesse jurídico imediato em duas situações (DIDIER):</w:t>
      </w:r>
    </w:p>
    <w:p w:rsidR="00BF6818" w:rsidRPr="00E2475F" w:rsidRDefault="00BF6818" w:rsidP="00E82365">
      <w:pPr>
        <w:pStyle w:val="PargrafodaLista"/>
        <w:numPr>
          <w:ilvl w:val="0"/>
          <w:numId w:val="23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Assistente afirma ser TITULAR da situação que já está sendo discutida. 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>Obs</w:t>
      </w:r>
      <w:r w:rsidRPr="00E2475F">
        <w:rPr>
          <w:b/>
          <w:i/>
          <w:sz w:val="24"/>
          <w:szCs w:val="24"/>
        </w:rPr>
        <w:t xml:space="preserve">.: </w:t>
      </w:r>
      <w:r w:rsidRPr="00E2475F">
        <w:rPr>
          <w:sz w:val="24"/>
          <w:szCs w:val="24"/>
        </w:rPr>
        <w:t xml:space="preserve">aqui o assistente pode ser tanto o titular único (situação em que é substituído no processo – </w:t>
      </w:r>
      <w:r w:rsidRPr="00E2475F">
        <w:rPr>
          <w:b/>
          <w:sz w:val="24"/>
          <w:szCs w:val="24"/>
        </w:rPr>
        <w:t xml:space="preserve">ex: </w:t>
      </w:r>
      <w:r w:rsidRPr="00E2475F">
        <w:rPr>
          <w:sz w:val="24"/>
          <w:szCs w:val="24"/>
        </w:rPr>
        <w:t>art. 18, p.ú), quando cotitular (</w:t>
      </w:r>
      <w:r w:rsidRPr="00E2475F">
        <w:rPr>
          <w:b/>
          <w:sz w:val="24"/>
          <w:szCs w:val="24"/>
        </w:rPr>
        <w:t xml:space="preserve">ex: </w:t>
      </w:r>
      <w:r w:rsidRPr="00E2475F">
        <w:rPr>
          <w:sz w:val="24"/>
          <w:szCs w:val="24"/>
        </w:rPr>
        <w:t>ações de condomínio).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pStyle w:val="PargrafodaLista"/>
        <w:numPr>
          <w:ilvl w:val="0"/>
          <w:numId w:val="23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Assistente afirma ser COLEGITIMADO EXTRAORDINÁRIO para a defesa da relação jurídica discutida (</w:t>
      </w:r>
      <w:r w:rsidRPr="00E2475F">
        <w:rPr>
          <w:b/>
          <w:sz w:val="24"/>
          <w:szCs w:val="24"/>
        </w:rPr>
        <w:t xml:space="preserve">ex: </w:t>
      </w:r>
      <w:r w:rsidRPr="00E2475F">
        <w:rPr>
          <w:sz w:val="24"/>
          <w:szCs w:val="24"/>
        </w:rPr>
        <w:t>processos coletivos).</w:t>
      </w:r>
    </w:p>
    <w:p w:rsidR="00E2475F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  <w:u w:val="single"/>
        </w:rPr>
        <w:t>Poderes</w:t>
      </w:r>
      <w:r w:rsidRPr="00E2475F">
        <w:rPr>
          <w:sz w:val="24"/>
          <w:szCs w:val="24"/>
        </w:rPr>
        <w:t xml:space="preserve">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</w:t>
      </w:r>
      <w:proofErr w:type="gramStart"/>
      <w:r w:rsidRPr="00E2475F">
        <w:rPr>
          <w:sz w:val="24"/>
          <w:szCs w:val="24"/>
        </w:rPr>
        <w:t>atuará</w:t>
      </w:r>
      <w:proofErr w:type="gramEnd"/>
      <w:r w:rsidRPr="00E2475F">
        <w:rPr>
          <w:sz w:val="24"/>
          <w:szCs w:val="24"/>
        </w:rPr>
        <w:t xml:space="preserve"> no processo como se fosse um litisconsorte unitário.</w:t>
      </w:r>
    </w:p>
    <w:p w:rsidR="00E2475F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F01849" w:rsidRPr="00E2475F" w:rsidRDefault="00F01849" w:rsidP="00E82365">
      <w:pPr>
        <w:spacing w:after="0" w:line="360" w:lineRule="auto"/>
        <w:ind w:left="-567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t>2.2. Denunciação da lide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r w:rsidRPr="00E2475F">
        <w:rPr>
          <w:sz w:val="20"/>
          <w:szCs w:val="24"/>
        </w:rPr>
        <w:t>Art. 125.  É admissível a denunciação da lide, promovida por qualquer das partes: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r w:rsidRPr="00E2475F">
        <w:rPr>
          <w:sz w:val="20"/>
          <w:szCs w:val="24"/>
        </w:rPr>
        <w:t>I - ao alienante imediato, no processo relativo à coisa cujo domínio foi transferido ao denunciante, a fim de que possa exercer os direitos que da evicção lhe resultam;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r w:rsidRPr="00E2475F">
        <w:rPr>
          <w:sz w:val="20"/>
          <w:szCs w:val="24"/>
        </w:rPr>
        <w:t>II - àquele que estiver obrigado, por lei ou pelo contrato, a indenizar, em ação regressiva, o prejuízo de quem for vencido no processo.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bookmarkStart w:id="9" w:name="art125§1"/>
      <w:bookmarkEnd w:id="9"/>
      <w:r w:rsidRPr="00E2475F">
        <w:rPr>
          <w:sz w:val="20"/>
          <w:szCs w:val="24"/>
        </w:rPr>
        <w:t>§ 1</w:t>
      </w:r>
      <w:r w:rsidRPr="00E2475F">
        <w:rPr>
          <w:sz w:val="20"/>
          <w:szCs w:val="24"/>
          <w:u w:val="single"/>
          <w:vertAlign w:val="superscript"/>
        </w:rPr>
        <w:t>o</w:t>
      </w:r>
      <w:r w:rsidRPr="00E2475F">
        <w:rPr>
          <w:sz w:val="20"/>
          <w:szCs w:val="24"/>
        </w:rPr>
        <w:t> O direito regressivo será exercido por ação autônoma quando a denunciação da lide for indeferida, deixar de ser promovida ou não for permitida.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bookmarkStart w:id="10" w:name="art125§2"/>
      <w:bookmarkEnd w:id="10"/>
      <w:r w:rsidRPr="00E2475F">
        <w:rPr>
          <w:sz w:val="20"/>
          <w:szCs w:val="24"/>
        </w:rPr>
        <w:t>§ 2</w:t>
      </w:r>
      <w:r w:rsidRPr="00E2475F">
        <w:rPr>
          <w:sz w:val="20"/>
          <w:szCs w:val="24"/>
          <w:u w:val="single"/>
          <w:vertAlign w:val="superscript"/>
        </w:rPr>
        <w:t>o</w:t>
      </w:r>
      <w:r w:rsidRPr="00E2475F">
        <w:rPr>
          <w:sz w:val="20"/>
          <w:szCs w:val="24"/>
        </w:rPr>
        <w:t> Admite-se uma única denunciação sucessiva, promovida pelo denunciado, contra seu antecessor imediato na cadeia dominial ou quem seja responsável por indenizá-lo, não podendo o denunciado sucessivo promover nova denunciação, hipótese em que eventual direito de regresso será exercido por ação autônoma.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bookmarkStart w:id="11" w:name="art126"/>
      <w:bookmarkEnd w:id="11"/>
      <w:r w:rsidRPr="00E2475F">
        <w:rPr>
          <w:sz w:val="20"/>
          <w:szCs w:val="24"/>
        </w:rPr>
        <w:t>Art. 126.  A citação do denunciado será requerida na petição inicial, se o denunciante for autor, ou na contestação, se o denunciante for réu, devendo ser realizada na forma e nos prazos previstos no art. 131.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bookmarkStart w:id="12" w:name="art127"/>
      <w:bookmarkEnd w:id="12"/>
      <w:r w:rsidRPr="00E2475F">
        <w:rPr>
          <w:sz w:val="20"/>
          <w:szCs w:val="24"/>
        </w:rPr>
        <w:t>Art. 127.  Feita a denunciação pelo autor, o denunciado poderá assumir a posição de litisconsorte do denunciante e acrescentar novos argumentos à petição inicial, procedendo-se em seguida à citação do réu.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r w:rsidRPr="00E2475F">
        <w:rPr>
          <w:sz w:val="20"/>
          <w:szCs w:val="24"/>
        </w:rPr>
        <w:t>Art. 128.  Feita a denunciação pelo réu: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r w:rsidRPr="00E2475F">
        <w:rPr>
          <w:sz w:val="20"/>
          <w:szCs w:val="24"/>
        </w:rPr>
        <w:t>I - se o denunciado contestar o pedido formulado pelo autor, o processo prosseguirá tendo, na ação principal, em litisconsórcio, denunciante e denunciado;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r w:rsidRPr="00E2475F">
        <w:rPr>
          <w:sz w:val="20"/>
          <w:szCs w:val="24"/>
        </w:rPr>
        <w:t>II - se o denunciado for revel, o denunciante pode deixar de prosseguir com sua defesa, eventualmente oferecida, e abster-se de recorrer, restringindo sua atuação à ação regressiva;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r w:rsidRPr="00E2475F">
        <w:rPr>
          <w:sz w:val="20"/>
          <w:szCs w:val="24"/>
        </w:rPr>
        <w:lastRenderedPageBreak/>
        <w:t>III - se o denunciado confessar os fatos alegados pelo autor na ação principal, o denunciante poderá prosseguir com sua defesa ou, aderindo a tal reconhecimento, pedir apenas a procedência da ação de regresso.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bookmarkStart w:id="13" w:name="art128p"/>
      <w:bookmarkEnd w:id="13"/>
      <w:r w:rsidRPr="00E2475F">
        <w:rPr>
          <w:sz w:val="20"/>
          <w:szCs w:val="24"/>
        </w:rPr>
        <w:t>Parágrafo único.  Procedente o pedido da ação principal, pode o autor, se for o caso, requerer o cumprimento da sentença também contra o denunciado, nos limites da condenação deste na ação regressiva.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bookmarkStart w:id="14" w:name="art129"/>
      <w:bookmarkEnd w:id="14"/>
      <w:r w:rsidRPr="00E2475F">
        <w:rPr>
          <w:sz w:val="20"/>
          <w:szCs w:val="24"/>
        </w:rPr>
        <w:t>Art. 129.  Se o denunciante for vencido na ação principal, o juiz passará ao julgamento da denunciação da lide.</w:t>
      </w:r>
    </w:p>
    <w:p w:rsidR="00370847" w:rsidRPr="00E2475F" w:rsidRDefault="00370847" w:rsidP="00E82365">
      <w:pPr>
        <w:spacing w:after="0" w:line="360" w:lineRule="auto"/>
        <w:ind w:left="-567" w:firstLine="0"/>
        <w:rPr>
          <w:sz w:val="20"/>
          <w:szCs w:val="24"/>
        </w:rPr>
      </w:pPr>
      <w:bookmarkStart w:id="15" w:name="art129p"/>
      <w:bookmarkEnd w:id="15"/>
      <w:r w:rsidRPr="00E2475F">
        <w:rPr>
          <w:sz w:val="20"/>
          <w:szCs w:val="24"/>
        </w:rPr>
        <w:t>Parágrafo único.  Se o denunciante for vencedor, a ação de denunciação não terá o seu pedido examinado, sem prejuízo da condenação do denunciante ao pagamento das verbas de sucumbência em favor do denunciado.</w:t>
      </w:r>
    </w:p>
    <w:p w:rsidR="00F01849" w:rsidRDefault="00F01849" w:rsidP="00E82365">
      <w:pPr>
        <w:spacing w:after="0" w:line="360" w:lineRule="auto"/>
        <w:ind w:left="-567" w:firstLine="0"/>
        <w:rPr>
          <w:b/>
          <w:smallCaps/>
          <w:sz w:val="24"/>
          <w:szCs w:val="24"/>
        </w:rPr>
      </w:pPr>
    </w:p>
    <w:p w:rsidR="00AF0D3B" w:rsidRDefault="00AF0D3B" w:rsidP="00AF0D3B">
      <w:pPr>
        <w:pStyle w:val="PargrafodaLista"/>
        <w:numPr>
          <w:ilvl w:val="0"/>
          <w:numId w:val="27"/>
        </w:numPr>
        <w:spacing w:after="0" w:line="36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Autor ou réu</w:t>
      </w:r>
    </w:p>
    <w:p w:rsidR="00AF0D3B" w:rsidRDefault="00AF0D3B" w:rsidP="00AF0D3B">
      <w:pPr>
        <w:pStyle w:val="PargrafodaLista"/>
        <w:spacing w:after="0" w:line="360" w:lineRule="auto"/>
        <w:ind w:left="-207" w:firstLine="0"/>
        <w:rPr>
          <w:b/>
          <w:smallCaps/>
          <w:sz w:val="24"/>
          <w:szCs w:val="24"/>
        </w:rPr>
      </w:pPr>
    </w:p>
    <w:p w:rsidR="00AF0D3B" w:rsidRPr="00AF0D3B" w:rsidRDefault="00AF0D3B" w:rsidP="00AF0D3B">
      <w:pPr>
        <w:spacing w:after="0" w:line="360" w:lineRule="auto"/>
        <w:ind w:left="-567" w:firstLine="0"/>
        <w:rPr>
          <w:b/>
          <w:smallCaps/>
        </w:rPr>
      </w:pPr>
      <w:r w:rsidRPr="00AF0D3B">
        <w:rPr>
          <w:b/>
          <w:smallCaps/>
          <w:sz w:val="24"/>
          <w:szCs w:val="24"/>
        </w:rPr>
        <w:t xml:space="preserve">Evicção: </w:t>
      </w:r>
      <w:r w:rsidRPr="00AF0D3B">
        <w:t>A evicção ocorre quando o adquirente de um bem perde a propriedade, a posse ou o uso em razão de uma decisão judicial ou de um ato administrativo, que reconheça tal direito à terceiro, por uma situação preexistente (anterior) à compra.</w:t>
      </w:r>
    </w:p>
    <w:p w:rsidR="00AF0D3B" w:rsidRPr="00AF0D3B" w:rsidRDefault="00AF0D3B" w:rsidP="00AF0D3B">
      <w:pPr>
        <w:pStyle w:val="PargrafodaLista"/>
        <w:spacing w:after="0" w:line="360" w:lineRule="auto"/>
        <w:ind w:left="-207" w:firstLine="0"/>
        <w:rPr>
          <w:b/>
          <w:smallCaps/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32"/>
        </w:rPr>
        <w:t>Conceito</w:t>
      </w:r>
      <w:r w:rsidR="00370847" w:rsidRPr="00E2475F">
        <w:rPr>
          <w:b/>
          <w:smallCaps/>
          <w:sz w:val="24"/>
          <w:szCs w:val="32"/>
        </w:rPr>
        <w:t xml:space="preserve">: </w:t>
      </w:r>
      <w:r w:rsidRPr="00E2475F">
        <w:rPr>
          <w:sz w:val="24"/>
          <w:szCs w:val="24"/>
        </w:rPr>
        <w:t xml:space="preserve">É o instituto processual que permite ao autor e ao réu trazerem para o processo o terceiro que lhe é garante para, nos mesmos autos, exercer o </w:t>
      </w:r>
      <w:r w:rsidRPr="00E2475F">
        <w:rPr>
          <w:b/>
          <w:sz w:val="24"/>
          <w:szCs w:val="24"/>
        </w:rPr>
        <w:t xml:space="preserve">DIREITO DE REGRESSO </w:t>
      </w:r>
      <w:r w:rsidRPr="00E2475F">
        <w:rPr>
          <w:sz w:val="24"/>
          <w:szCs w:val="24"/>
        </w:rPr>
        <w:t xml:space="preserve">contra ele. </w:t>
      </w:r>
    </w:p>
    <w:p w:rsidR="00AF0D3B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Trata-se de uma modalidade de intervenção de </w:t>
      </w:r>
      <w:proofErr w:type="gramStart"/>
      <w:r w:rsidRPr="00E2475F">
        <w:rPr>
          <w:sz w:val="24"/>
          <w:szCs w:val="24"/>
        </w:rPr>
        <w:t>terceiro PROVOCADA</w:t>
      </w:r>
      <w:proofErr w:type="gramEnd"/>
      <w:r w:rsidRPr="00E2475F">
        <w:rPr>
          <w:sz w:val="24"/>
          <w:szCs w:val="24"/>
        </w:rPr>
        <w:t>, tanto pelo AUTOR quanto pelo RÉU (art. 125 do CPC).</w:t>
      </w:r>
    </w:p>
    <w:p w:rsidR="00730E4D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Como operacionaliza uma nova demanda, ocorre nessa modalidade de intervenção uma </w:t>
      </w:r>
      <w:r w:rsidRPr="00E2475F">
        <w:rPr>
          <w:b/>
          <w:sz w:val="24"/>
          <w:szCs w:val="24"/>
        </w:rPr>
        <w:t>ampliação objetiva</w:t>
      </w:r>
      <w:r w:rsidRPr="00E2475F">
        <w:rPr>
          <w:sz w:val="24"/>
          <w:szCs w:val="24"/>
        </w:rPr>
        <w:t>.</w:t>
      </w:r>
    </w:p>
    <w:p w:rsidR="00730E4D" w:rsidRPr="00E2475F" w:rsidRDefault="00730E4D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5F2FC6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32"/>
        </w:rPr>
        <w:t>Natureza Jurídica: t</w:t>
      </w:r>
      <w:r w:rsidR="00BF6818" w:rsidRPr="00E2475F">
        <w:rPr>
          <w:sz w:val="24"/>
          <w:szCs w:val="24"/>
        </w:rPr>
        <w:t xml:space="preserve">em </w:t>
      </w:r>
      <w:r w:rsidR="00BF6818" w:rsidRPr="00E2475F">
        <w:rPr>
          <w:b/>
          <w:sz w:val="24"/>
          <w:szCs w:val="24"/>
        </w:rPr>
        <w:t xml:space="preserve">natureza jurídica de AÇÃO INDICENTAL DE REGRESSO contra o garante. </w:t>
      </w:r>
      <w:r w:rsidR="00BF6818" w:rsidRPr="00E2475F">
        <w:rPr>
          <w:sz w:val="24"/>
          <w:szCs w:val="24"/>
        </w:rPr>
        <w:t xml:space="preserve">Nessa demanda de regresso o terceiro passa a ser réu, e na ação originária passa a ser litisconsorte do denunciante. </w:t>
      </w:r>
    </w:p>
    <w:p w:rsidR="00E2475F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A sentença deve se manifestar sobre ambas as demandas.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pStyle w:val="PargrafodaLista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  <w:u w:val="single"/>
        </w:rPr>
        <w:t>Regressiva</w:t>
      </w:r>
      <w:r w:rsidRPr="00E2475F">
        <w:rPr>
          <w:b/>
          <w:sz w:val="24"/>
          <w:szCs w:val="24"/>
        </w:rPr>
        <w:t xml:space="preserve"> </w:t>
      </w:r>
      <w:r w:rsidRPr="00E2475F">
        <w:rPr>
          <w:b/>
          <w:sz w:val="24"/>
          <w:szCs w:val="24"/>
        </w:rPr>
        <w:sym w:font="Wingdings" w:char="F0E0"/>
      </w:r>
      <w:r w:rsidRPr="00E2475F">
        <w:rPr>
          <w:b/>
          <w:sz w:val="24"/>
          <w:szCs w:val="24"/>
        </w:rPr>
        <w:t xml:space="preserve"> </w:t>
      </w:r>
      <w:r w:rsidRPr="00E2475F">
        <w:rPr>
          <w:sz w:val="24"/>
          <w:szCs w:val="24"/>
        </w:rPr>
        <w:t>há veiculação de pretensão regressiva ou de garantia. Não se está discutindo relação jurídica entre o denunciado e o adversário do denunciante.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pStyle w:val="PargrafodaLista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  <w:u w:val="single"/>
        </w:rPr>
        <w:t>Eventual</w:t>
      </w:r>
      <w:r w:rsidRPr="00E2475F">
        <w:rPr>
          <w:b/>
          <w:sz w:val="24"/>
          <w:szCs w:val="24"/>
        </w:rPr>
        <w:t xml:space="preserve"> </w:t>
      </w:r>
      <w:r w:rsidRPr="00E2475F">
        <w:rPr>
          <w:b/>
          <w:sz w:val="24"/>
          <w:szCs w:val="24"/>
        </w:rPr>
        <w:sym w:font="Wingdings" w:char="F0E0"/>
      </w:r>
      <w:r w:rsidRPr="00E2475F">
        <w:rPr>
          <w:b/>
          <w:sz w:val="24"/>
          <w:szCs w:val="24"/>
        </w:rPr>
        <w:t xml:space="preserve"> </w:t>
      </w:r>
      <w:r w:rsidRPr="00E2475F">
        <w:rPr>
          <w:sz w:val="24"/>
          <w:szCs w:val="24"/>
        </w:rPr>
        <w:t xml:space="preserve">porque feita </w:t>
      </w:r>
      <w:proofErr w:type="gramStart"/>
      <w:r w:rsidRPr="00E2475F">
        <w:rPr>
          <w:sz w:val="24"/>
          <w:szCs w:val="24"/>
        </w:rPr>
        <w:t xml:space="preserve">sob </w:t>
      </w:r>
      <w:r w:rsidRPr="00E2475F">
        <w:rPr>
          <w:sz w:val="24"/>
          <w:szCs w:val="24"/>
          <w:u w:val="single"/>
        </w:rPr>
        <w:t>condição</w:t>
      </w:r>
      <w:proofErr w:type="gramEnd"/>
      <w:r w:rsidRPr="00E2475F">
        <w:rPr>
          <w:sz w:val="24"/>
          <w:szCs w:val="24"/>
        </w:rPr>
        <w:t xml:space="preserve">. A denunciação só será examinada caso </w:t>
      </w:r>
      <w:proofErr w:type="gramStart"/>
      <w:r w:rsidRPr="00E2475F">
        <w:rPr>
          <w:sz w:val="24"/>
          <w:szCs w:val="24"/>
        </w:rPr>
        <w:t>o denunciante saia</w:t>
      </w:r>
      <w:proofErr w:type="gramEnd"/>
      <w:r w:rsidRPr="00E2475F">
        <w:rPr>
          <w:sz w:val="24"/>
          <w:szCs w:val="24"/>
        </w:rPr>
        <w:t xml:space="preserve"> derrotado na demanda principal. Há uma relação de </w:t>
      </w:r>
      <w:proofErr w:type="spellStart"/>
      <w:r w:rsidRPr="00E2475F">
        <w:rPr>
          <w:sz w:val="24"/>
          <w:szCs w:val="24"/>
        </w:rPr>
        <w:t>prejudicialidade</w:t>
      </w:r>
      <w:proofErr w:type="spellEnd"/>
      <w:r w:rsidRPr="00E2475F">
        <w:rPr>
          <w:sz w:val="24"/>
          <w:szCs w:val="24"/>
        </w:rPr>
        <w:t xml:space="preserve"> entre as demandas (explicitada no art. 129 do CPC).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 xml:space="preserve"> </w:t>
      </w:r>
    </w:p>
    <w:p w:rsidR="00BF6818" w:rsidRPr="00E2475F" w:rsidRDefault="00BF6818" w:rsidP="00E82365">
      <w:pPr>
        <w:pStyle w:val="PargrafodaLista"/>
        <w:numPr>
          <w:ilvl w:val="0"/>
          <w:numId w:val="24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lastRenderedPageBreak/>
        <w:t xml:space="preserve">Antecipada </w:t>
      </w:r>
      <w:r w:rsidRPr="00E2475F">
        <w:rPr>
          <w:b/>
          <w:sz w:val="24"/>
          <w:szCs w:val="24"/>
        </w:rPr>
        <w:sym w:font="Wingdings" w:char="F0E0"/>
      </w:r>
      <w:r w:rsidRPr="00E2475F">
        <w:rPr>
          <w:b/>
          <w:sz w:val="24"/>
          <w:szCs w:val="24"/>
        </w:rPr>
        <w:t xml:space="preserve"> </w:t>
      </w:r>
      <w:r w:rsidRPr="00E2475F">
        <w:rPr>
          <w:sz w:val="24"/>
          <w:szCs w:val="24"/>
        </w:rPr>
        <w:t xml:space="preserve">demanda veiculada antes do prejuízo efetivo sofrido pelo denunciante. 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DIDIER: a rigor seria o caso de falta de interesse de agir, mas a lei optou por prestigiar a economia processual nesse caso, atribuindo a essa demanda natureza eventual.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b/>
          <w:smallCaps/>
          <w:sz w:val="24"/>
          <w:szCs w:val="32"/>
        </w:rPr>
      </w:pPr>
      <w:r w:rsidRPr="00E2475F">
        <w:rPr>
          <w:b/>
          <w:smallCaps/>
          <w:sz w:val="24"/>
          <w:szCs w:val="32"/>
        </w:rPr>
        <w:t>Hipóteses (art. 125 e incisos)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0"/>
          <w:szCs w:val="24"/>
        </w:rPr>
      </w:pPr>
      <w:r w:rsidRPr="00E2475F">
        <w:rPr>
          <w:sz w:val="20"/>
          <w:szCs w:val="24"/>
        </w:rPr>
        <w:t>Art. 125.  É admissível a denunciação da lide, promovida por qualquer das partes: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0"/>
          <w:szCs w:val="24"/>
        </w:rPr>
      </w:pPr>
      <w:bookmarkStart w:id="16" w:name="art125i"/>
      <w:bookmarkEnd w:id="16"/>
      <w:r w:rsidRPr="00E2475F">
        <w:rPr>
          <w:sz w:val="20"/>
          <w:szCs w:val="24"/>
        </w:rPr>
        <w:t>I - ao alienante imediato, no processo relativo à coisa cujo domínio foi transferido ao denunciante, a fim de que possa exercer os direitos que da evicção lhe resultam;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0"/>
          <w:szCs w:val="24"/>
        </w:rPr>
      </w:pPr>
      <w:bookmarkStart w:id="17" w:name="art125ii"/>
      <w:bookmarkEnd w:id="17"/>
      <w:r w:rsidRPr="00E2475F">
        <w:rPr>
          <w:sz w:val="20"/>
          <w:szCs w:val="24"/>
        </w:rPr>
        <w:t>II - àquele que estiver obrigado, por lei ou pelo contrato, a indenizar, em ação regressiva, o prejuízo de quem for vencido no processo.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A04EB" w:rsidP="00E82365">
      <w:pPr>
        <w:spacing w:after="0" w:line="360" w:lineRule="auto"/>
        <w:ind w:left="-567" w:firstLine="0"/>
        <w:rPr>
          <w:b/>
          <w:smallCaps/>
          <w:sz w:val="24"/>
          <w:szCs w:val="32"/>
        </w:rPr>
      </w:pPr>
      <w:proofErr w:type="gramStart"/>
      <w:r w:rsidRPr="00E2475F">
        <w:rPr>
          <w:b/>
          <w:smallCaps/>
          <w:sz w:val="24"/>
          <w:szCs w:val="32"/>
        </w:rPr>
        <w:t>a.</w:t>
      </w:r>
      <w:proofErr w:type="gramEnd"/>
      <w:r w:rsidRPr="00E2475F">
        <w:rPr>
          <w:b/>
          <w:smallCaps/>
          <w:sz w:val="24"/>
          <w:szCs w:val="32"/>
        </w:rPr>
        <w:t xml:space="preserve"> Evicção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 hipótese do inciso I correrá quando alguém tiver adquirido domínio, posse ou uso da cosa a título oneroso e vem </w:t>
      </w:r>
      <w:proofErr w:type="gramStart"/>
      <w:r w:rsidRPr="00E2475F">
        <w:rPr>
          <w:sz w:val="24"/>
          <w:szCs w:val="24"/>
        </w:rPr>
        <w:t>a perde-los</w:t>
      </w:r>
      <w:proofErr w:type="gramEnd"/>
      <w:r w:rsidRPr="00E2475F">
        <w:rPr>
          <w:sz w:val="24"/>
          <w:szCs w:val="24"/>
        </w:rPr>
        <w:t xml:space="preserve"> posteriormente em ação própria por decisão judicial.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A redação do NCPC é ampla – ao autor e réu, e não apenas em ação reivindicatória (</w:t>
      </w:r>
      <w:r w:rsidRPr="00E2475F">
        <w:rPr>
          <w:b/>
          <w:sz w:val="24"/>
          <w:szCs w:val="24"/>
        </w:rPr>
        <w:t xml:space="preserve">ex. </w:t>
      </w:r>
      <w:r w:rsidRPr="00E2475F">
        <w:rPr>
          <w:sz w:val="24"/>
          <w:szCs w:val="24"/>
        </w:rPr>
        <w:t>possível que numa ação divisória se perca parte do domínio).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A04EB" w:rsidP="00E82365">
      <w:pPr>
        <w:spacing w:after="0" w:line="360" w:lineRule="auto"/>
        <w:ind w:left="-567" w:firstLine="0"/>
        <w:rPr>
          <w:b/>
          <w:sz w:val="28"/>
          <w:szCs w:val="28"/>
        </w:rPr>
      </w:pPr>
      <w:proofErr w:type="gramStart"/>
      <w:r w:rsidRPr="00E2475F">
        <w:rPr>
          <w:b/>
          <w:smallCaps/>
          <w:sz w:val="24"/>
          <w:szCs w:val="32"/>
        </w:rPr>
        <w:t>b.</w:t>
      </w:r>
      <w:proofErr w:type="gramEnd"/>
      <w:r w:rsidRPr="00E2475F">
        <w:rPr>
          <w:b/>
          <w:smallCaps/>
          <w:sz w:val="24"/>
          <w:szCs w:val="32"/>
        </w:rPr>
        <w:t xml:space="preserve"> </w:t>
      </w:r>
      <w:r w:rsidR="00BF6818" w:rsidRPr="00E2475F">
        <w:rPr>
          <w:b/>
          <w:smallCaps/>
          <w:sz w:val="24"/>
          <w:szCs w:val="32"/>
        </w:rPr>
        <w:t>Obrigação Regressiva por Lei ou Contrato (inciso II)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 concepção mais aceita é que entende o termo “ação regressiva” largamente, para abarcar direito a indenização, reembolso, </w:t>
      </w:r>
      <w:proofErr w:type="gramStart"/>
      <w:r w:rsidRPr="00E2475F">
        <w:rPr>
          <w:sz w:val="24"/>
          <w:szCs w:val="24"/>
        </w:rPr>
        <w:t>garantia,</w:t>
      </w:r>
      <w:proofErr w:type="gramEnd"/>
      <w:r w:rsidRPr="00E2475F">
        <w:rPr>
          <w:sz w:val="24"/>
          <w:szCs w:val="24"/>
        </w:rPr>
        <w:t xml:space="preserve"> sub-rogação, repetição de pagamento indevido e etc.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b/>
          <w:smallCaps/>
          <w:sz w:val="24"/>
          <w:szCs w:val="32"/>
        </w:rPr>
      </w:pPr>
      <w:r w:rsidRPr="00E2475F">
        <w:rPr>
          <w:b/>
          <w:smallCaps/>
          <w:sz w:val="24"/>
          <w:szCs w:val="32"/>
        </w:rPr>
        <w:t>Denunciação Sucessiva (art. 125, §2º)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Admite-se a denunciação sucessiva, nos termos do §2º do art. 125 do CPC, contra seu sucessor imediato que seja responsável por indenizá-lo. Ou seja, admite-se o ingresso de uma </w:t>
      </w:r>
      <w:r w:rsidRPr="00E2475F">
        <w:rPr>
          <w:b/>
          <w:sz w:val="24"/>
          <w:szCs w:val="24"/>
        </w:rPr>
        <w:t>quarta pessoa</w:t>
      </w:r>
      <w:r w:rsidRPr="00E2475F">
        <w:rPr>
          <w:sz w:val="24"/>
          <w:szCs w:val="24"/>
        </w:rPr>
        <w:t>.</w:t>
      </w:r>
    </w:p>
    <w:p w:rsidR="00E2475F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Contudo, há uma limitação ao número de denunciações sucessivas feita pelo mesmo §2º: </w:t>
      </w:r>
      <w:r w:rsidRPr="00E2475F">
        <w:rPr>
          <w:b/>
          <w:sz w:val="24"/>
          <w:szCs w:val="24"/>
        </w:rPr>
        <w:t>pode-se apenas operar uma denunciação sucessiva em um processo</w:t>
      </w:r>
      <w:r w:rsidRPr="00E2475F">
        <w:rPr>
          <w:sz w:val="24"/>
          <w:szCs w:val="24"/>
        </w:rPr>
        <w:t xml:space="preserve">. Isto é, não pode essa quarta pessoa denunciar a lide ao seu sucessor imediato. Caso haja tal figura, eventual direito de regresso deverá ser exercido por ação autônoma.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b/>
          <w:smallCaps/>
          <w:sz w:val="24"/>
          <w:szCs w:val="32"/>
        </w:rPr>
      </w:pPr>
      <w:r w:rsidRPr="00E2475F">
        <w:rPr>
          <w:b/>
          <w:smallCaps/>
          <w:sz w:val="24"/>
          <w:szCs w:val="32"/>
        </w:rPr>
        <w:t>Obrigatoriedade da Denunciação?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Hoje é pacífico que não é obrigatório. A única discussão era quanto à evicção e a eventual perda do direito de regresso, por conta da previsão do art. 456 do CC</w:t>
      </w:r>
      <w:r w:rsidR="00AF0D3B">
        <w:rPr>
          <w:sz w:val="24"/>
          <w:szCs w:val="24"/>
        </w:rPr>
        <w:t xml:space="preserve"> (revogado pelo CPC/15)</w:t>
      </w:r>
      <w:r w:rsidRPr="00E2475F">
        <w:rPr>
          <w:sz w:val="24"/>
          <w:szCs w:val="24"/>
        </w:rPr>
        <w:t>.</w:t>
      </w:r>
    </w:p>
    <w:p w:rsidR="006902F4" w:rsidRPr="00E2475F" w:rsidRDefault="006902F4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lastRenderedPageBreak/>
        <w:t xml:space="preserve">A reação do caput do art. 70 do CPC/73 dizia ser obrigatória </w:t>
      </w:r>
      <w:proofErr w:type="gramStart"/>
      <w:r w:rsidRPr="00E2475F">
        <w:rPr>
          <w:sz w:val="24"/>
          <w:szCs w:val="24"/>
        </w:rPr>
        <w:t>a</w:t>
      </w:r>
      <w:proofErr w:type="gramEnd"/>
      <w:r w:rsidRPr="00E2475F">
        <w:rPr>
          <w:sz w:val="24"/>
          <w:szCs w:val="24"/>
        </w:rPr>
        <w:t xml:space="preserve"> denunciação da lide para o exercício do direito de regresso.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O que a doutrina apontava é que essa obrigatoriedade dizia respeito à hipótese de evicção, em virtude da redação do art. 1.116 do CC/16 e correspondente art. 456 do CC/02, que impunha a denunciação como pressuposto para o exercício dos direitos da evicção. </w:t>
      </w:r>
    </w:p>
    <w:p w:rsidR="00E2475F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Mas, mesmo sob a égide do CPC/73, quando de sua revogação já prevalecia o entendimento de que a denunciação da lide era facultativa em qualquer hipótese (</w:t>
      </w:r>
      <w:r w:rsidRPr="00E2475F">
        <w:rPr>
          <w:b/>
          <w:i/>
          <w:sz w:val="24"/>
          <w:szCs w:val="24"/>
        </w:rPr>
        <w:t>jurisprudência pacífica do STJ</w:t>
      </w:r>
      <w:r w:rsidRPr="00E2475F">
        <w:rPr>
          <w:sz w:val="24"/>
          <w:szCs w:val="24"/>
        </w:rPr>
        <w:t xml:space="preserve">)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nas hipóteses dos incisos II e III do art. 70 do CPC/73 não haveria sanção. E na evicção a “sanção” do CC não seria proporcional, pois além de apta a gerar enriquecimento ilícito, não haveria prejuízo ao denunciado que poderia ser demandado em ação regressiva posterior na qual se discutirão os direitos. O STJ entendia que a previsão do CC não era uma sanção: o que o CC dizia é que para o evicto exercitar o regresso no mesmo processo ele teria que fazer a denunciação, mas não se impedia que fosse movida uma ação autônoma depois.</w:t>
      </w:r>
    </w:p>
    <w:p w:rsidR="00E2475F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No </w:t>
      </w:r>
      <w:r w:rsidRPr="00E2475F">
        <w:rPr>
          <w:b/>
          <w:sz w:val="24"/>
          <w:szCs w:val="24"/>
        </w:rPr>
        <w:t>NCPC a não obrigatoriedade é expressa (art. 125, §1º) – “deixar de ser proposto”.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Assim, a denunciação seria uma </w:t>
      </w:r>
      <w:r w:rsidRPr="00E2475F">
        <w:rPr>
          <w:sz w:val="24"/>
          <w:szCs w:val="24"/>
          <w:u w:val="single"/>
        </w:rPr>
        <w:t>faculdade de necessário exercício para obtenção de uma vantagem</w:t>
      </w:r>
      <w:r w:rsidRPr="00E2475F">
        <w:rPr>
          <w:sz w:val="24"/>
          <w:szCs w:val="24"/>
        </w:rPr>
        <w:t xml:space="preserve">, qual seja: exercício da demanda regressiva no mesmo processo. Ou seja, seria um </w:t>
      </w:r>
      <w:r w:rsidRPr="00E2475F">
        <w:rPr>
          <w:sz w:val="24"/>
          <w:szCs w:val="24"/>
          <w:u w:val="single"/>
        </w:rPr>
        <w:t>ônus</w:t>
      </w:r>
      <w:r w:rsidRPr="00E2475F">
        <w:rPr>
          <w:sz w:val="24"/>
          <w:szCs w:val="24"/>
        </w:rPr>
        <w:t>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b/>
          <w:smallCaps/>
          <w:sz w:val="24"/>
          <w:szCs w:val="32"/>
        </w:rPr>
      </w:pPr>
      <w:r w:rsidRPr="00E2475F">
        <w:rPr>
          <w:b/>
          <w:smallCaps/>
          <w:sz w:val="24"/>
          <w:szCs w:val="32"/>
        </w:rPr>
        <w:t xml:space="preserve">Denunciado: Posição no Processo e Atitudes 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="Arial"/>
          <w:sz w:val="20"/>
        </w:rPr>
      </w:pPr>
      <w:r w:rsidRPr="00E2475F">
        <w:rPr>
          <w:rFonts w:asciiTheme="minorHAnsi" w:hAnsiTheme="minorHAnsi" w:cs="Arial"/>
          <w:sz w:val="20"/>
        </w:rPr>
        <w:t>Art. 127.  Feita a denunciação pelo autor, o denunciado poderá assumir a posição de litisconsorte do denunciante e acrescentar novos argumentos à petição inicial, procedendo-se em seguida à citação do réu.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="Arial"/>
          <w:sz w:val="20"/>
        </w:rPr>
      </w:pPr>
      <w:bookmarkStart w:id="18" w:name="art128"/>
      <w:bookmarkEnd w:id="18"/>
      <w:r w:rsidRPr="00E2475F">
        <w:rPr>
          <w:rFonts w:asciiTheme="minorHAnsi" w:hAnsiTheme="minorHAnsi" w:cs="Arial"/>
          <w:sz w:val="20"/>
        </w:rPr>
        <w:t>Art. 128.  Feita a denunciação pelo réu: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="Arial"/>
          <w:sz w:val="20"/>
        </w:rPr>
      </w:pPr>
      <w:bookmarkStart w:id="19" w:name="art128i"/>
      <w:bookmarkEnd w:id="19"/>
      <w:r w:rsidRPr="00E2475F">
        <w:rPr>
          <w:rFonts w:asciiTheme="minorHAnsi" w:hAnsiTheme="minorHAnsi" w:cs="Arial"/>
          <w:sz w:val="20"/>
        </w:rPr>
        <w:t>I - se o denunciado contestar o pedido formulado pelo autor, o processo prosseguirá tendo, na ação principal, em litisconsórcio, denunciante e denunciado;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="Arial"/>
          <w:sz w:val="20"/>
        </w:rPr>
      </w:pPr>
      <w:bookmarkStart w:id="20" w:name="art128ii"/>
      <w:bookmarkEnd w:id="20"/>
      <w:r w:rsidRPr="00E2475F">
        <w:rPr>
          <w:rFonts w:asciiTheme="minorHAnsi" w:hAnsiTheme="minorHAnsi" w:cs="Arial"/>
          <w:sz w:val="20"/>
        </w:rPr>
        <w:t>II - se o denunciado for revel, o denunciante pode deixar de prosseguir com sua defesa, eventualmente oferecida, e abster-se de recorrer, restringindo sua atuação à ação regressiva;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="Arial"/>
          <w:sz w:val="20"/>
        </w:rPr>
      </w:pPr>
      <w:bookmarkStart w:id="21" w:name="art128iii"/>
      <w:bookmarkEnd w:id="21"/>
      <w:r w:rsidRPr="00E2475F">
        <w:rPr>
          <w:rFonts w:asciiTheme="minorHAnsi" w:hAnsiTheme="minorHAnsi" w:cs="Arial"/>
          <w:sz w:val="20"/>
        </w:rPr>
        <w:t>III - se o denunciado confessar os fatos alegados pelo autor na ação principal, o denunciante poderá prosseguir com sua defesa ou, aderindo a tal reconhecimento, pedir apenas a procedência da ação de regresso.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jc w:val="both"/>
        <w:rPr>
          <w:rFonts w:asciiTheme="minorHAnsi" w:hAnsiTheme="minorHAnsi" w:cs="Arial"/>
          <w:sz w:val="20"/>
        </w:rPr>
      </w:pPr>
      <w:r w:rsidRPr="00E2475F">
        <w:rPr>
          <w:rFonts w:asciiTheme="minorHAnsi" w:hAnsiTheme="minorHAnsi" w:cs="Arial"/>
          <w:sz w:val="20"/>
        </w:rPr>
        <w:t>Parágrafo único. (...)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O CPC trata o denunciado como litisconsorte do denunciante (art. 127 e 128, inc. I do CPC). Apesar de posições doutrinárias diferentes, o texto legal é expresso nesse sentido.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No mesmo processo o denunciado será litisconsorte do denunciado e também réu (na demanda regressiva). Como vimos, trata-se de um processo com duas ações. 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O STJ e a jurisprudência num geral já entendiam pela condição de litisconsorte do denunciante em relação ao denunciado, até para que se pudesse, em caso de derrota na ação principal, permitir a execução diretamente contra o denunciado. 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  <w:u w:val="single"/>
        </w:rPr>
        <w:t>No novo CPC essa possibilidade está positivada no parágrafo único do art. 128.</w:t>
      </w:r>
      <w:r w:rsidRPr="00E2475F">
        <w:rPr>
          <w:sz w:val="24"/>
          <w:szCs w:val="24"/>
        </w:rPr>
        <w:t xml:space="preserve"> 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 xml:space="preserve">Obs. </w:t>
      </w:r>
      <w:r w:rsidRPr="00E2475F">
        <w:rPr>
          <w:sz w:val="24"/>
          <w:szCs w:val="24"/>
        </w:rPr>
        <w:t>O inciso III fala da confissão. Não se trata de prova plena, de modo que uma vez aceita no processo principal não vincula o juiz na ação regressiva, mesmo que venha de denunciante e denunciado. O juiz continuará a exercer o seu livre convencimento motivado. “A aderência à confissão apenas reforça a carga valorativa da prova, mas não vincula o juiz” (AMORIM).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b/>
          <w:smallCaps/>
          <w:sz w:val="24"/>
          <w:szCs w:val="32"/>
        </w:rPr>
      </w:pPr>
      <w:r w:rsidRPr="00E2475F">
        <w:rPr>
          <w:b/>
          <w:smallCaps/>
          <w:sz w:val="24"/>
          <w:szCs w:val="32"/>
        </w:rPr>
        <w:t xml:space="preserve">Procedimento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O autor faz a denunciação da lide na sua </w:t>
      </w:r>
      <w:r w:rsidRPr="00E2475F">
        <w:rPr>
          <w:sz w:val="24"/>
          <w:szCs w:val="24"/>
          <w:u w:val="single"/>
        </w:rPr>
        <w:t>Petição Inicial</w:t>
      </w:r>
      <w:r w:rsidRPr="00E2475F">
        <w:rPr>
          <w:sz w:val="24"/>
          <w:szCs w:val="24"/>
        </w:rPr>
        <w:t xml:space="preserve">. O réu denuncia no seu </w:t>
      </w:r>
      <w:r w:rsidRPr="00E2475F">
        <w:rPr>
          <w:sz w:val="24"/>
          <w:szCs w:val="24"/>
          <w:u w:val="single"/>
        </w:rPr>
        <w:t>prazo de resposta, na contestação</w:t>
      </w:r>
      <w:r w:rsidRPr="00E2475F">
        <w:rPr>
          <w:sz w:val="24"/>
          <w:szCs w:val="24"/>
        </w:rPr>
        <w:t xml:space="preserve"> (art. 126 do CPC)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O denunciado será citado na forma do art. 131.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AMORIM: o pedido de denunciação da lide deve ser feto dentro do prazo legal, </w:t>
      </w:r>
      <w:proofErr w:type="gramStart"/>
      <w:r w:rsidRPr="00E2475F">
        <w:rPr>
          <w:sz w:val="24"/>
          <w:szCs w:val="24"/>
        </w:rPr>
        <w:t>sob pena</w:t>
      </w:r>
      <w:proofErr w:type="gramEnd"/>
      <w:r w:rsidRPr="00E2475F">
        <w:rPr>
          <w:sz w:val="24"/>
          <w:szCs w:val="24"/>
        </w:rPr>
        <w:t xml:space="preserve"> de preclusão temporal.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>Obs</w:t>
      </w:r>
      <w:r w:rsidRPr="00E2475F">
        <w:rPr>
          <w:b/>
          <w:i/>
          <w:sz w:val="24"/>
          <w:szCs w:val="24"/>
        </w:rPr>
        <w:t xml:space="preserve">. </w:t>
      </w:r>
      <w:r w:rsidRPr="00E2475F">
        <w:rPr>
          <w:sz w:val="24"/>
          <w:szCs w:val="24"/>
        </w:rPr>
        <w:t xml:space="preserve">AMORIM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O CPC usa expressão que identifica a espécie (contestação) ao invés do gênero (resposta). Deve-se entender que o prazo preclusivo para o réu é o da resposta, já que cabível a denunciação depois de apresentada a contestação, mas ainda no prazo da resposta (Informativo 387/STJ). </w:t>
      </w:r>
    </w:p>
    <w:p w:rsidR="006902F4" w:rsidRPr="00E2475F" w:rsidRDefault="006902F4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Não há forma específica para o ato, podendo ser feita por mero tópico na contestação ou na resposta do réu (informalidade).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Prossegue-se com as previsões dos art. 127 e 128 do CPC, analisados acima.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Haverá instrução pelo rito da ação principal e, ao final, a ação e a denunciação serão decididas na mesma sentença. Primeiro a ação e depois a denunciação, por causa da </w:t>
      </w:r>
      <w:r w:rsidRPr="00E2475F">
        <w:rPr>
          <w:b/>
          <w:i/>
          <w:sz w:val="24"/>
          <w:szCs w:val="24"/>
        </w:rPr>
        <w:t xml:space="preserve">relação de </w:t>
      </w:r>
      <w:proofErr w:type="spellStart"/>
      <w:r w:rsidRPr="00E2475F">
        <w:rPr>
          <w:b/>
          <w:i/>
          <w:sz w:val="24"/>
          <w:szCs w:val="24"/>
        </w:rPr>
        <w:t>prejudicialidade</w:t>
      </w:r>
      <w:proofErr w:type="spellEnd"/>
      <w:r w:rsidRPr="00E2475F">
        <w:rPr>
          <w:b/>
          <w:i/>
          <w:sz w:val="24"/>
          <w:szCs w:val="24"/>
        </w:rPr>
        <w:t xml:space="preserve"> existente</w:t>
      </w:r>
      <w:r w:rsidRPr="00E2475F">
        <w:rPr>
          <w:sz w:val="24"/>
          <w:szCs w:val="24"/>
        </w:rPr>
        <w:t xml:space="preserve">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Se o denunciante for o réu, e este perder a demanda, a lei fez a opção de que ele e o denunciado respondam solidariamente pelo cumprimento da obrigação (art. 128, parágrafo único, do NCPC).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Por outro lado, caso o denunciante tenha o mérito julgado a seu favor, a denunciação (demanda regressiva) perde seu objeto, nos termos do art. 129 do CPC – isso em razão da </w:t>
      </w:r>
      <w:proofErr w:type="spellStart"/>
      <w:r w:rsidRPr="00E2475F">
        <w:rPr>
          <w:sz w:val="24"/>
          <w:szCs w:val="24"/>
        </w:rPr>
        <w:t>prejudicialidade</w:t>
      </w:r>
      <w:proofErr w:type="spellEnd"/>
      <w:r w:rsidRPr="00E2475F">
        <w:rPr>
          <w:sz w:val="24"/>
          <w:szCs w:val="24"/>
        </w:rPr>
        <w:t xml:space="preserve"> da demanda principal em relação a ela – </w:t>
      </w:r>
      <w:r w:rsidRPr="00E2475F">
        <w:rPr>
          <w:sz w:val="24"/>
          <w:szCs w:val="24"/>
          <w:u w:val="single"/>
        </w:rPr>
        <w:t>mas o denunciante pagará ao denunciado verbas de sucumbência</w:t>
      </w:r>
      <w:r w:rsidRPr="00E2475F">
        <w:rPr>
          <w:sz w:val="24"/>
          <w:szCs w:val="24"/>
        </w:rPr>
        <w:t xml:space="preserve">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lastRenderedPageBreak/>
        <w:t xml:space="preserve">Obs. </w:t>
      </w:r>
      <w:r w:rsidRPr="00E2475F">
        <w:rPr>
          <w:sz w:val="24"/>
          <w:szCs w:val="24"/>
        </w:rPr>
        <w:t>A denunciação não mais suspende o processo, como era no CPC/73.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6902F4" w:rsidP="00E82365">
      <w:pPr>
        <w:spacing w:after="0" w:line="360" w:lineRule="auto"/>
        <w:ind w:left="-567" w:firstLine="0"/>
        <w:rPr>
          <w:b/>
          <w:smallCaps/>
          <w:sz w:val="24"/>
          <w:szCs w:val="24"/>
        </w:rPr>
      </w:pPr>
      <w:r w:rsidRPr="00E2475F">
        <w:rPr>
          <w:b/>
          <w:smallCaps/>
          <w:sz w:val="24"/>
          <w:szCs w:val="24"/>
        </w:rPr>
        <w:t>2.3. Chamamento ao processo</w:t>
      </w:r>
      <w:r w:rsidR="00BF6818" w:rsidRPr="00E2475F">
        <w:rPr>
          <w:b/>
          <w:smallCaps/>
          <w:sz w:val="24"/>
          <w:szCs w:val="24"/>
        </w:rPr>
        <w:t xml:space="preserve"> </w:t>
      </w:r>
    </w:p>
    <w:p w:rsidR="00CD4DFE" w:rsidRPr="00E2475F" w:rsidRDefault="00CD4DFE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r w:rsidRPr="00E2475F">
        <w:rPr>
          <w:rFonts w:asciiTheme="minorHAnsi" w:hAnsiTheme="minorHAnsi" w:cs="Arial"/>
          <w:color w:val="000000"/>
          <w:sz w:val="20"/>
        </w:rPr>
        <w:t>Art. 130.  É admissível o chamamento ao processo, requerido pelo réu:</w:t>
      </w:r>
    </w:p>
    <w:p w:rsidR="00CD4DFE" w:rsidRPr="00E2475F" w:rsidRDefault="00CD4DFE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r w:rsidRPr="00E2475F">
        <w:rPr>
          <w:rFonts w:asciiTheme="minorHAnsi" w:hAnsiTheme="minorHAnsi" w:cs="Arial"/>
          <w:color w:val="000000"/>
          <w:sz w:val="20"/>
        </w:rPr>
        <w:t>I - do afiançado, na ação em que o fiador for réu;</w:t>
      </w:r>
    </w:p>
    <w:p w:rsidR="00CD4DFE" w:rsidRPr="00E2475F" w:rsidRDefault="00CD4DFE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r w:rsidRPr="00E2475F">
        <w:rPr>
          <w:rFonts w:asciiTheme="minorHAnsi" w:hAnsiTheme="minorHAnsi" w:cs="Arial"/>
          <w:color w:val="000000"/>
          <w:sz w:val="20"/>
        </w:rPr>
        <w:t>II - dos demais fiadores, na ação proposta contra um ou alguns deles;</w:t>
      </w:r>
    </w:p>
    <w:p w:rsidR="00CD4DFE" w:rsidRPr="00E2475F" w:rsidRDefault="00CD4DFE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r w:rsidRPr="00E2475F">
        <w:rPr>
          <w:rFonts w:asciiTheme="minorHAnsi" w:hAnsiTheme="minorHAnsi" w:cs="Arial"/>
          <w:color w:val="000000"/>
          <w:sz w:val="20"/>
        </w:rPr>
        <w:t>III - dos demais devedores solidários, quando o credor exigir de um ou de alguns o pagamento da dívida comum.</w:t>
      </w:r>
    </w:p>
    <w:p w:rsidR="00CD4DFE" w:rsidRPr="00E2475F" w:rsidRDefault="00CD4DFE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bookmarkStart w:id="22" w:name="art131"/>
      <w:bookmarkEnd w:id="22"/>
      <w:r w:rsidRPr="00E2475F">
        <w:rPr>
          <w:rFonts w:asciiTheme="minorHAnsi" w:hAnsiTheme="minorHAnsi" w:cs="Arial"/>
          <w:color w:val="000000"/>
          <w:sz w:val="20"/>
        </w:rPr>
        <w:t xml:space="preserve">Art. 131.  A citação daqueles que devam figurar em litisconsórcio passivo será requerida pelo réu na contestação e deve ser promovida no prazo de 30 (trinta) dias, </w:t>
      </w:r>
      <w:proofErr w:type="gramStart"/>
      <w:r w:rsidRPr="00E2475F">
        <w:rPr>
          <w:rFonts w:asciiTheme="minorHAnsi" w:hAnsiTheme="minorHAnsi" w:cs="Arial"/>
          <w:color w:val="000000"/>
          <w:sz w:val="20"/>
        </w:rPr>
        <w:t>sob pena</w:t>
      </w:r>
      <w:proofErr w:type="gramEnd"/>
      <w:r w:rsidRPr="00E2475F">
        <w:rPr>
          <w:rFonts w:asciiTheme="minorHAnsi" w:hAnsiTheme="minorHAnsi" w:cs="Arial"/>
          <w:color w:val="000000"/>
          <w:sz w:val="20"/>
        </w:rPr>
        <w:t xml:space="preserve"> de ficar sem efeito o chamamento.</w:t>
      </w:r>
    </w:p>
    <w:p w:rsidR="00CD4DFE" w:rsidRPr="00E2475F" w:rsidRDefault="00CD4DFE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bookmarkStart w:id="23" w:name="art131p"/>
      <w:bookmarkEnd w:id="23"/>
      <w:r w:rsidRPr="00E2475F">
        <w:rPr>
          <w:rFonts w:asciiTheme="minorHAnsi" w:hAnsiTheme="minorHAnsi" w:cs="Arial"/>
          <w:color w:val="000000"/>
          <w:sz w:val="20"/>
        </w:rPr>
        <w:t xml:space="preserve">Parágrafo único.  Se o chamado residir em outra comarca, seção ou subseção judiciárias, ou em lugar incerto, o prazo será de </w:t>
      </w:r>
      <w:proofErr w:type="gramStart"/>
      <w:r w:rsidRPr="00E2475F">
        <w:rPr>
          <w:rFonts w:asciiTheme="minorHAnsi" w:hAnsiTheme="minorHAnsi" w:cs="Arial"/>
          <w:color w:val="000000"/>
          <w:sz w:val="20"/>
        </w:rPr>
        <w:t>2</w:t>
      </w:r>
      <w:proofErr w:type="gramEnd"/>
      <w:r w:rsidRPr="00E2475F">
        <w:rPr>
          <w:rFonts w:asciiTheme="minorHAnsi" w:hAnsiTheme="minorHAnsi" w:cs="Arial"/>
          <w:color w:val="000000"/>
          <w:sz w:val="20"/>
        </w:rPr>
        <w:t xml:space="preserve"> (dois) meses.</w:t>
      </w:r>
    </w:p>
    <w:p w:rsidR="00CD4DFE" w:rsidRPr="00E2475F" w:rsidRDefault="00CD4DFE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bookmarkStart w:id="24" w:name="art132"/>
      <w:bookmarkEnd w:id="24"/>
      <w:r w:rsidRPr="00E2475F">
        <w:rPr>
          <w:rFonts w:asciiTheme="minorHAnsi" w:hAnsiTheme="minorHAnsi" w:cs="Arial"/>
          <w:color w:val="000000"/>
          <w:sz w:val="20"/>
        </w:rPr>
        <w:t>Art. 132.  A sentença de procedência valerá como título executivo em favor do réu que satisfizer a dívida, a fim de que possa exigi-la, por inteiro, do devedor principal, ou, de cada um dos codevedores, a sua quota, na proporção que lhes tocar.</w:t>
      </w:r>
    </w:p>
    <w:p w:rsidR="00CD4DFE" w:rsidRPr="00E2475F" w:rsidRDefault="00CD4DFE" w:rsidP="00E82365">
      <w:pPr>
        <w:spacing w:after="0" w:line="360" w:lineRule="auto"/>
        <w:ind w:left="-567" w:firstLine="0"/>
        <w:rPr>
          <w:b/>
          <w:i/>
          <w:sz w:val="24"/>
          <w:szCs w:val="24"/>
          <w:u w:val="single"/>
        </w:rPr>
      </w:pPr>
    </w:p>
    <w:p w:rsidR="00BF6818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>Conceito</w:t>
      </w:r>
      <w:r w:rsidR="00BF6818" w:rsidRPr="00E2475F">
        <w:rPr>
          <w:sz w:val="24"/>
          <w:szCs w:val="24"/>
        </w:rPr>
        <w:t xml:space="preserve"> </w:t>
      </w:r>
      <w:r w:rsidR="00BF6818" w:rsidRPr="00E2475F">
        <w:rPr>
          <w:sz w:val="24"/>
          <w:szCs w:val="24"/>
        </w:rPr>
        <w:sym w:font="Wingdings" w:char="F0E0"/>
      </w:r>
      <w:r w:rsidR="00BF6818" w:rsidRPr="00E2475F">
        <w:rPr>
          <w:sz w:val="24"/>
          <w:szCs w:val="24"/>
        </w:rPr>
        <w:t xml:space="preserve"> Chamamento ao processo é a forma de intervenção de terceiros que permite </w:t>
      </w:r>
      <w:r w:rsidR="00BF6818" w:rsidRPr="00E2475F">
        <w:rPr>
          <w:b/>
          <w:i/>
          <w:sz w:val="24"/>
          <w:szCs w:val="24"/>
        </w:rPr>
        <w:t>ao réu</w:t>
      </w:r>
      <w:r w:rsidR="00BF6818" w:rsidRPr="00E2475F">
        <w:rPr>
          <w:sz w:val="24"/>
          <w:szCs w:val="24"/>
        </w:rPr>
        <w:t xml:space="preserve"> trazer para o polo passivo os demais coobrigados, para no mesmo processo exercer sue direito de sub-rogação (art. 130). </w:t>
      </w:r>
    </w:p>
    <w:p w:rsidR="00CD4DFE" w:rsidRPr="00E2475F" w:rsidRDefault="00CD4DFE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>Hipóteses de cabimento</w:t>
      </w:r>
      <w:r w:rsidR="00BF6818" w:rsidRPr="00E2475F">
        <w:rPr>
          <w:sz w:val="24"/>
          <w:szCs w:val="24"/>
        </w:rPr>
        <w:t xml:space="preserve"> </w:t>
      </w:r>
      <w:r w:rsidR="00BF6818" w:rsidRPr="00E2475F">
        <w:rPr>
          <w:sz w:val="24"/>
          <w:szCs w:val="24"/>
        </w:rPr>
        <w:sym w:font="Wingdings" w:char="F0E0"/>
      </w:r>
      <w:r w:rsidR="00BF6818" w:rsidRPr="00E2475F">
        <w:rPr>
          <w:sz w:val="24"/>
          <w:szCs w:val="24"/>
        </w:rPr>
        <w:t xml:space="preserve"> encontram-se elencadas nos incisos do art. 130.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sz w:val="20"/>
        </w:rPr>
      </w:pPr>
      <w:r w:rsidRPr="00E2475F">
        <w:rPr>
          <w:rFonts w:asciiTheme="minorHAnsi" w:hAnsiTheme="minorHAnsi" w:cs="Arial"/>
          <w:sz w:val="20"/>
        </w:rPr>
        <w:t>Art. 130.  É admissível o chamamento ao processo, requerido pelo réu: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sz w:val="20"/>
        </w:rPr>
      </w:pPr>
      <w:bookmarkStart w:id="25" w:name="art130i"/>
      <w:bookmarkEnd w:id="25"/>
      <w:r w:rsidRPr="00E2475F">
        <w:rPr>
          <w:rFonts w:asciiTheme="minorHAnsi" w:hAnsiTheme="minorHAnsi" w:cs="Arial"/>
          <w:sz w:val="20"/>
        </w:rPr>
        <w:t>I - do afiançado, na ação em que o fiador for réu;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sz w:val="20"/>
        </w:rPr>
      </w:pPr>
      <w:bookmarkStart w:id="26" w:name="art130ii"/>
      <w:bookmarkEnd w:id="26"/>
      <w:r w:rsidRPr="00E2475F">
        <w:rPr>
          <w:rFonts w:asciiTheme="minorHAnsi" w:hAnsiTheme="minorHAnsi" w:cs="Arial"/>
          <w:sz w:val="20"/>
        </w:rPr>
        <w:t>II - dos demais fiadores, na ação proposta contra um ou alguns deles;</w:t>
      </w:r>
    </w:p>
    <w:p w:rsidR="00BF6818" w:rsidRPr="00E2475F" w:rsidRDefault="00BF6818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sz w:val="20"/>
        </w:rPr>
      </w:pPr>
      <w:bookmarkStart w:id="27" w:name="art130iii"/>
      <w:bookmarkEnd w:id="27"/>
      <w:r w:rsidRPr="00E2475F">
        <w:rPr>
          <w:rFonts w:asciiTheme="minorHAnsi" w:hAnsiTheme="minorHAnsi" w:cs="Arial"/>
          <w:sz w:val="20"/>
        </w:rPr>
        <w:t>III - dos demais devedores solidários, quando o credor exigir de um ou de alguns o pagamento da dívida comum.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 xml:space="preserve">Obs. </w:t>
      </w:r>
      <w:r w:rsidRPr="00E2475F">
        <w:rPr>
          <w:sz w:val="24"/>
          <w:szCs w:val="24"/>
        </w:rPr>
        <w:t xml:space="preserve">não há possibilidade de chamamento ao processo do fiador na ação em que o afiançado for demandado, pois não há direito de regresso </w:t>
      </w:r>
      <w:proofErr w:type="gramStart"/>
      <w:r w:rsidRPr="00E2475F">
        <w:rPr>
          <w:sz w:val="24"/>
          <w:szCs w:val="24"/>
        </w:rPr>
        <w:t>desse</w:t>
      </w:r>
      <w:proofErr w:type="gramEnd"/>
      <w:r w:rsidRPr="00E2475F">
        <w:rPr>
          <w:sz w:val="24"/>
          <w:szCs w:val="24"/>
        </w:rPr>
        <w:t xml:space="preserve"> em relação àquele.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 xml:space="preserve">Obs2. </w:t>
      </w:r>
      <w:r w:rsidRPr="00E2475F">
        <w:rPr>
          <w:sz w:val="24"/>
          <w:szCs w:val="24"/>
        </w:rPr>
        <w:t>Na hipótese do inciso II, o cofiador pode também chamar o devedor principal, com base no inciso I. É possível, então, num processo, chamar tanto os demais fiadores quanto o afiançado.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 xml:space="preserve">Obs3. </w:t>
      </w:r>
      <w:r w:rsidRPr="00E2475F">
        <w:rPr>
          <w:sz w:val="24"/>
          <w:szCs w:val="24"/>
        </w:rPr>
        <w:t>Diferentemente da denunciação da lide, entre os chamados e a parte adversária há relação jurídica direta.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>Finalidade</w:t>
      </w:r>
      <w:r w:rsidR="00BF6818" w:rsidRPr="00E2475F">
        <w:rPr>
          <w:sz w:val="24"/>
          <w:szCs w:val="24"/>
        </w:rPr>
        <w:t xml:space="preserve"> </w:t>
      </w:r>
      <w:r w:rsidR="00BF6818" w:rsidRPr="00E2475F">
        <w:rPr>
          <w:sz w:val="24"/>
          <w:szCs w:val="24"/>
        </w:rPr>
        <w:sym w:font="Wingdings" w:char="F0E0"/>
      </w:r>
      <w:r w:rsidR="00BF6818" w:rsidRPr="00E2475F">
        <w:rPr>
          <w:sz w:val="24"/>
          <w:szCs w:val="24"/>
        </w:rPr>
        <w:t xml:space="preserve"> alagar o campo de defesa dos fiadores e devedores solidários, permitindo-lhes chamar, respectivamente, ao processo o devedor principal ou os coobrigados/coresponsáveis, para que assumam posição de litisconsorte, submetendo-se à coisa julgada (DIDIER).</w:t>
      </w:r>
    </w:p>
    <w:p w:rsidR="00E2475F" w:rsidRDefault="00E2475F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Modalidade </w:t>
      </w:r>
      <w:r w:rsidRPr="00E2475F">
        <w:rPr>
          <w:b/>
          <w:sz w:val="24"/>
          <w:szCs w:val="24"/>
        </w:rPr>
        <w:t>PROVOCADA APENAS PELO RÉU</w:t>
      </w:r>
      <w:r w:rsidRPr="00E2475F">
        <w:rPr>
          <w:sz w:val="24"/>
          <w:szCs w:val="24"/>
        </w:rPr>
        <w:t xml:space="preserve"> e </w:t>
      </w:r>
      <w:r w:rsidRPr="00E2475F">
        <w:rPr>
          <w:b/>
          <w:sz w:val="24"/>
          <w:szCs w:val="24"/>
        </w:rPr>
        <w:t>APENAS NO PROCESSO DE CONHECIMENTO</w:t>
      </w:r>
      <w:r w:rsidRPr="00E2475F">
        <w:rPr>
          <w:sz w:val="24"/>
          <w:szCs w:val="24"/>
        </w:rPr>
        <w:t>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O objetivo da lei é a inclusão de todos na mesma condenação, para a formação de título judicial contra todos (art. 132), posto que a execução só pode se dar contra quem figure no título judicial, o que pressupõe sua participação no processo.</w:t>
      </w:r>
    </w:p>
    <w:p w:rsidR="00CD4DFE" w:rsidRPr="00E2475F" w:rsidRDefault="00CD4DFE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>Natureza</w:t>
      </w:r>
      <w:r w:rsidR="00BF6818" w:rsidRPr="00E2475F">
        <w:rPr>
          <w:sz w:val="24"/>
          <w:szCs w:val="24"/>
        </w:rPr>
        <w:t xml:space="preserve"> </w:t>
      </w:r>
      <w:r w:rsidR="00BF6818" w:rsidRPr="00E2475F">
        <w:rPr>
          <w:sz w:val="24"/>
          <w:szCs w:val="24"/>
        </w:rPr>
        <w:sym w:font="Wingdings" w:char="F0E0"/>
      </w:r>
      <w:r w:rsidR="00BF6818" w:rsidRPr="00E2475F">
        <w:rPr>
          <w:sz w:val="24"/>
          <w:szCs w:val="24"/>
        </w:rPr>
        <w:t xml:space="preserve"> os chamados devem ao credor/autor, não ao </w:t>
      </w:r>
      <w:proofErr w:type="spellStart"/>
      <w:r w:rsidR="00BF6818" w:rsidRPr="00E2475F">
        <w:rPr>
          <w:sz w:val="24"/>
          <w:szCs w:val="24"/>
        </w:rPr>
        <w:t>chamante</w:t>
      </w:r>
      <w:proofErr w:type="spellEnd"/>
      <w:r w:rsidR="00BF6818" w:rsidRPr="00E2475F">
        <w:rPr>
          <w:sz w:val="24"/>
          <w:szCs w:val="24"/>
        </w:rPr>
        <w:t xml:space="preserve">. Não se trata de ação regressiva, mas de </w:t>
      </w:r>
      <w:r w:rsidR="00BF6818" w:rsidRPr="00E2475F">
        <w:rPr>
          <w:i/>
          <w:sz w:val="24"/>
          <w:szCs w:val="24"/>
        </w:rPr>
        <w:t>convocação para formação de litisconsórcio passivo</w:t>
      </w:r>
      <w:r w:rsidR="00BF6818" w:rsidRPr="00E2475F">
        <w:rPr>
          <w:b/>
          <w:sz w:val="24"/>
          <w:szCs w:val="24"/>
        </w:rPr>
        <w:t xml:space="preserve"> </w:t>
      </w:r>
      <w:r w:rsidR="00BF6818" w:rsidRPr="00E2475F">
        <w:rPr>
          <w:sz w:val="24"/>
          <w:szCs w:val="24"/>
        </w:rPr>
        <w:t>(DIDIER).</w:t>
      </w:r>
    </w:p>
    <w:p w:rsidR="00CD4DFE" w:rsidRPr="00E2475F" w:rsidRDefault="00CD4DFE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i/>
          <w:sz w:val="24"/>
          <w:szCs w:val="24"/>
          <w:u w:val="single"/>
        </w:rPr>
        <w:t>Prazo para citação (art. 131)</w:t>
      </w:r>
      <w:r w:rsidRPr="00E2475F">
        <w:rPr>
          <w:sz w:val="24"/>
          <w:szCs w:val="24"/>
        </w:rPr>
        <w:t xml:space="preserve"> </w:t>
      </w:r>
      <w:r w:rsidRPr="00E2475F">
        <w:rPr>
          <w:sz w:val="24"/>
          <w:szCs w:val="24"/>
        </w:rPr>
        <w:sym w:font="Wingdings" w:char="F0E0"/>
      </w:r>
      <w:r w:rsidRPr="00E2475F">
        <w:rPr>
          <w:b/>
          <w:i/>
          <w:sz w:val="24"/>
          <w:szCs w:val="24"/>
        </w:rPr>
        <w:t xml:space="preserve"> </w:t>
      </w:r>
      <w:r w:rsidRPr="00E2475F">
        <w:rPr>
          <w:sz w:val="24"/>
          <w:szCs w:val="24"/>
        </w:rPr>
        <w:t xml:space="preserve">O art. 131 traz regra (sem correspondência) sobre o prazo de citação para o chamado, </w:t>
      </w:r>
      <w:proofErr w:type="gramStart"/>
      <w:r w:rsidRPr="00E2475F">
        <w:rPr>
          <w:sz w:val="24"/>
          <w:szCs w:val="24"/>
        </w:rPr>
        <w:t>sob pena</w:t>
      </w:r>
      <w:proofErr w:type="gramEnd"/>
      <w:r w:rsidRPr="00E2475F">
        <w:rPr>
          <w:sz w:val="24"/>
          <w:szCs w:val="24"/>
        </w:rPr>
        <w:t xml:space="preserve"> de ficar sem efeito o chamamento.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Essa sanção só se aplica se o atraso for imputável ao autor em </w:t>
      </w:r>
      <w:proofErr w:type="spellStart"/>
      <w:r w:rsidRPr="00E2475F">
        <w:rPr>
          <w:sz w:val="24"/>
          <w:szCs w:val="24"/>
        </w:rPr>
        <w:t>provdenciar</w:t>
      </w:r>
      <w:proofErr w:type="spellEnd"/>
      <w:r w:rsidRPr="00E2475F">
        <w:rPr>
          <w:sz w:val="24"/>
          <w:szCs w:val="24"/>
        </w:rPr>
        <w:t xml:space="preserve"> os elementos necessários à citação.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FA0F03" w:rsidP="00E82365">
      <w:pPr>
        <w:spacing w:after="0" w:line="360" w:lineRule="auto"/>
        <w:ind w:left="-567" w:firstLine="0"/>
        <w:rPr>
          <w:b/>
          <w:smallCaps/>
          <w:sz w:val="24"/>
          <w:szCs w:val="40"/>
        </w:rPr>
      </w:pPr>
      <w:r w:rsidRPr="00E2475F">
        <w:rPr>
          <w:b/>
          <w:smallCaps/>
          <w:sz w:val="24"/>
          <w:szCs w:val="40"/>
        </w:rPr>
        <w:t xml:space="preserve">2.4. Incidente de desconsideração da </w:t>
      </w:r>
      <w:r w:rsidR="00292A6A" w:rsidRPr="00E2475F">
        <w:rPr>
          <w:b/>
          <w:smallCaps/>
          <w:sz w:val="24"/>
          <w:szCs w:val="40"/>
        </w:rPr>
        <w:t>personalidade jurídica</w:t>
      </w:r>
      <w:r w:rsidR="00BF6818" w:rsidRPr="00E2475F">
        <w:rPr>
          <w:b/>
          <w:smallCaps/>
          <w:sz w:val="24"/>
          <w:szCs w:val="40"/>
        </w:rPr>
        <w:t xml:space="preserve"> 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r w:rsidRPr="00E2475F">
        <w:rPr>
          <w:rFonts w:cs="Arial"/>
          <w:sz w:val="20"/>
          <w:shd w:val="clear" w:color="auto" w:fill="FFFFFF"/>
        </w:rPr>
        <w:t>Art. 133.  O incidente de desconsideração da personalidade jurídica será instaurado a pedido da parte ou do Ministério Público, quando lhe couber intervir no processo.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28" w:name="art133§1"/>
      <w:bookmarkEnd w:id="28"/>
      <w:r w:rsidRPr="00E2475F">
        <w:rPr>
          <w:rFonts w:cs="Arial"/>
          <w:sz w:val="20"/>
          <w:shd w:val="clear" w:color="auto" w:fill="FFFFFF"/>
        </w:rPr>
        <w:t>§ 1o O pedido de desconsideração da personalidade jurídica observará os pressupostos previstos em lei.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29" w:name="art133§2"/>
      <w:bookmarkEnd w:id="29"/>
      <w:r w:rsidRPr="00E2475F">
        <w:rPr>
          <w:rFonts w:cs="Arial"/>
          <w:sz w:val="20"/>
          <w:shd w:val="clear" w:color="auto" w:fill="FFFFFF"/>
        </w:rPr>
        <w:t>§ 2o Aplica-se o disposto neste Capítulo à hipótese de desconsideração inversa da personalidade jurídica.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30" w:name="art134"/>
      <w:bookmarkEnd w:id="30"/>
      <w:r w:rsidRPr="00E2475F">
        <w:rPr>
          <w:rFonts w:cs="Arial"/>
          <w:sz w:val="20"/>
          <w:shd w:val="clear" w:color="auto" w:fill="FFFFFF"/>
        </w:rPr>
        <w:t>Art. 134.  O incidente de desconsideração é cabível em todas as fases do processo de conhecimento, no cumprimento de sentença e na execução fundada em título executivo extrajudicial.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31" w:name="art134§1"/>
      <w:bookmarkEnd w:id="31"/>
      <w:r w:rsidRPr="00E2475F">
        <w:rPr>
          <w:rFonts w:cs="Arial"/>
          <w:sz w:val="20"/>
          <w:shd w:val="clear" w:color="auto" w:fill="FFFFFF"/>
        </w:rPr>
        <w:t>§ 1o A instauração do incidente será imediatamente comunicada ao distribuidor para as anotações devidas.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32" w:name="art134§2"/>
      <w:bookmarkEnd w:id="32"/>
      <w:r w:rsidRPr="00E2475F">
        <w:rPr>
          <w:rFonts w:cs="Arial"/>
          <w:sz w:val="20"/>
          <w:shd w:val="clear" w:color="auto" w:fill="FFFFFF"/>
        </w:rPr>
        <w:t>§ 2o Dispensa-se a instauração do incidente se a desconsideração da personalidade jurídica for requerida na petição inicial, hipótese em que será citado o sócio ou a pessoa jurídica.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33" w:name="art134§3"/>
      <w:bookmarkEnd w:id="33"/>
      <w:r w:rsidRPr="00E2475F">
        <w:rPr>
          <w:rFonts w:cs="Arial"/>
          <w:sz w:val="20"/>
          <w:shd w:val="clear" w:color="auto" w:fill="FFFFFF"/>
        </w:rPr>
        <w:t>§ 3o A instauração do incidente suspenderá o processo, salvo na hipótese do § 2o.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34" w:name="art134§4"/>
      <w:bookmarkEnd w:id="34"/>
      <w:r w:rsidRPr="00E2475F">
        <w:rPr>
          <w:rFonts w:cs="Arial"/>
          <w:sz w:val="20"/>
          <w:shd w:val="clear" w:color="auto" w:fill="FFFFFF"/>
        </w:rPr>
        <w:t>§ 4o O requerimento deve demonstrar o preenchimento dos pressupostos legais específicos para desconsideração da personalidade jurídica.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35" w:name="art135"/>
      <w:bookmarkEnd w:id="35"/>
      <w:r w:rsidRPr="00E2475F">
        <w:rPr>
          <w:rFonts w:cs="Arial"/>
          <w:sz w:val="20"/>
          <w:shd w:val="clear" w:color="auto" w:fill="FFFFFF"/>
        </w:rPr>
        <w:t>Art. 135.  Instaurado o incidente, o sócio ou a pessoa jurídica será citado para manifestar-se e requerer as provas cabíveis no prazo de 15 (quinze) dias.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36" w:name="art136"/>
      <w:bookmarkEnd w:id="36"/>
      <w:r w:rsidRPr="00E2475F">
        <w:rPr>
          <w:rFonts w:cs="Arial"/>
          <w:sz w:val="20"/>
          <w:shd w:val="clear" w:color="auto" w:fill="FFFFFF"/>
        </w:rPr>
        <w:t>Art. 136.  Concluída a instrução, se necessária, o incidente será resolvido por decisão interlocutória.</w:t>
      </w:r>
    </w:p>
    <w:p w:rsidR="00292A6A" w:rsidRP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37" w:name="art136p"/>
      <w:bookmarkEnd w:id="37"/>
      <w:r w:rsidRPr="00E2475F">
        <w:rPr>
          <w:rFonts w:cs="Arial"/>
          <w:sz w:val="20"/>
          <w:shd w:val="clear" w:color="auto" w:fill="FFFFFF"/>
        </w:rPr>
        <w:t>Parágrafo único.  Se a decisão for proferida pelo relator, cabe agravo interno.</w:t>
      </w:r>
    </w:p>
    <w:p w:rsidR="00E2475F" w:rsidRDefault="00292A6A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  <w:bookmarkStart w:id="38" w:name="art137"/>
      <w:bookmarkEnd w:id="38"/>
      <w:r w:rsidRPr="00E2475F">
        <w:rPr>
          <w:rFonts w:cs="Arial"/>
          <w:sz w:val="20"/>
          <w:shd w:val="clear" w:color="auto" w:fill="FFFFFF"/>
        </w:rPr>
        <w:t>Art. 137.  Acolhido o pedido de desconsideração, a alienação ou a oneração de bens, havida em fraude de execução, será ineficaz em relação ao requerente.</w:t>
      </w:r>
    </w:p>
    <w:p w:rsidR="00E2475F" w:rsidRDefault="00E2475F" w:rsidP="00E82365">
      <w:pPr>
        <w:spacing w:after="0" w:line="360" w:lineRule="auto"/>
        <w:ind w:left="-567" w:firstLine="0"/>
        <w:rPr>
          <w:rFonts w:cs="Arial"/>
          <w:sz w:val="20"/>
          <w:shd w:val="clear" w:color="auto" w:fill="FFFFFF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mallCaps/>
          <w:sz w:val="24"/>
          <w:szCs w:val="32"/>
        </w:rPr>
      </w:pPr>
      <w:r w:rsidRPr="00E2475F">
        <w:rPr>
          <w:b/>
          <w:smallCaps/>
          <w:sz w:val="24"/>
          <w:szCs w:val="32"/>
        </w:rPr>
        <w:t>Observações Iniciais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- a desconsideração da personalidade jurídica não implica na extinção da pessoa jurídica. Trata-se de instituto que apenas visa quebrar o obstáculo da autonomia patrimonial da pessoa jurídica para alcançar o patrimônio dos sócios, </w:t>
      </w:r>
      <w:proofErr w:type="gramStart"/>
      <w:r w:rsidRPr="00E2475F">
        <w:rPr>
          <w:sz w:val="24"/>
          <w:szCs w:val="24"/>
        </w:rPr>
        <w:t>obedecidos os</w:t>
      </w:r>
      <w:proofErr w:type="gramEnd"/>
      <w:r w:rsidRPr="00E2475F">
        <w:rPr>
          <w:sz w:val="24"/>
          <w:szCs w:val="24"/>
        </w:rPr>
        <w:t xml:space="preserve"> requisitos legais para tanto (teoria maior e menor).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lastRenderedPageBreak/>
        <w:t>- há a figura também da chamada “desconsideração inversa”, mais recente, criada para que se alcance o patrimônio da sociedade quando a pessoa física dela se utilizar para fraudar situações (</w:t>
      </w:r>
      <w:r w:rsidRPr="00E2475F">
        <w:rPr>
          <w:b/>
          <w:sz w:val="24"/>
          <w:szCs w:val="24"/>
        </w:rPr>
        <w:t xml:space="preserve">ex: </w:t>
      </w:r>
      <w:r w:rsidRPr="00E2475F">
        <w:rPr>
          <w:sz w:val="24"/>
          <w:szCs w:val="24"/>
        </w:rPr>
        <w:t>meação, alimentos).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quem se ocupa dos requisitos para a desconsideração é o direito material, que os prevê diferentemente para cada situação (</w:t>
      </w:r>
      <w:r w:rsidRPr="00E2475F">
        <w:rPr>
          <w:b/>
          <w:sz w:val="24"/>
          <w:szCs w:val="24"/>
        </w:rPr>
        <w:t xml:space="preserve">ex: </w:t>
      </w:r>
      <w:r w:rsidRPr="00E2475F">
        <w:rPr>
          <w:sz w:val="24"/>
          <w:szCs w:val="24"/>
        </w:rPr>
        <w:t xml:space="preserve">direito civil, direito do consumidor, etc.). </w:t>
      </w:r>
      <w:r w:rsidRPr="00E2475F">
        <w:rPr>
          <w:b/>
          <w:i/>
          <w:sz w:val="24"/>
          <w:szCs w:val="24"/>
        </w:rPr>
        <w:t>O CPC apenas regula o modo de aplicação dessa sanção no processo</w:t>
      </w:r>
      <w:r w:rsidRPr="00E2475F">
        <w:rPr>
          <w:sz w:val="24"/>
          <w:szCs w:val="24"/>
        </w:rPr>
        <w:t>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b/>
          <w:smallCaps/>
          <w:sz w:val="24"/>
          <w:szCs w:val="32"/>
        </w:rPr>
      </w:pPr>
      <w:r w:rsidRPr="00E2475F">
        <w:rPr>
          <w:b/>
          <w:smallCaps/>
          <w:sz w:val="24"/>
          <w:szCs w:val="32"/>
        </w:rPr>
        <w:t>Aspectos Processuais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trata-se de incidente que traz sujeito novo (aquele cujo patrimônio se busca alcançar) e pedido novo (aplicação da sanção de desconsideração). Há, portanto, ampliação subjetiva e objetiva do processo.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o pedido de desconsideração configura o ajuizamento de uma demanda contra alguém. Por isso, deve observar os requisitos e pressupostos de uma demanda.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o NCPC consagra a natureza jurídica do instituto, ao tratar do tema como “incidente” e não como ação autônoma.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- a desconsideração tem </w:t>
      </w:r>
      <w:r w:rsidRPr="00E2475F">
        <w:rPr>
          <w:sz w:val="24"/>
          <w:szCs w:val="24"/>
          <w:u w:val="single"/>
        </w:rPr>
        <w:t>natureza constitutiva</w:t>
      </w:r>
      <w:r w:rsidRPr="00E2475F">
        <w:rPr>
          <w:sz w:val="24"/>
          <w:szCs w:val="24"/>
        </w:rPr>
        <w:t>, pois inaugura a partir dela nova situação jurídica.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- o Incidente de desconsideração é cabível em todas as fases do processo. </w:t>
      </w:r>
      <w:proofErr w:type="gramStart"/>
      <w:r w:rsidRPr="00E2475F">
        <w:rPr>
          <w:sz w:val="24"/>
          <w:szCs w:val="24"/>
        </w:rPr>
        <w:t>não</w:t>
      </w:r>
      <w:proofErr w:type="gramEnd"/>
      <w:r w:rsidRPr="00E2475F">
        <w:rPr>
          <w:sz w:val="24"/>
          <w:szCs w:val="24"/>
        </w:rPr>
        <w:t xml:space="preserve"> é possível proceder-se à desconsideração sem a observância do procedimento, seja em qual fase for,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não pode determinada de ofício pelo julgador. Trata-se de MODALIDADE PROVOCADA, pelas partes ou pelo MP.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quando formulado perante o tribunal, cabe o relator decidir sobre o incidente (art. 932, inc. V).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é admissível no JEC (art. 1062 do CPC).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o requerimento será dirigido ao sócio ou à pessoa jurídica (no caso de desconsideração inversa) a cujo patrimônio se busca alcançar.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é possível que o pedido já seja feito logo na petição inicial (art. 134, §2º), caso em que haverá a formação de um litisconsórcio eventual.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- </w:t>
      </w:r>
      <w:r w:rsidRPr="00E2475F">
        <w:rPr>
          <w:b/>
          <w:i/>
          <w:sz w:val="24"/>
          <w:szCs w:val="24"/>
        </w:rPr>
        <w:t>Procedimento</w:t>
      </w:r>
      <w:r w:rsidRPr="00E2475F">
        <w:rPr>
          <w:sz w:val="24"/>
          <w:szCs w:val="24"/>
        </w:rPr>
        <w:t xml:space="preserve">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literalidade dos art. 134 a 137.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aplica-se o regime da tutela provisória.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- o MP não intervirá automaticamente, mas apenas nos casos do art. 178.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- </w:t>
      </w:r>
      <w:proofErr w:type="spellStart"/>
      <w:r w:rsidRPr="00E2475F">
        <w:rPr>
          <w:b/>
          <w:i/>
          <w:sz w:val="24"/>
          <w:szCs w:val="24"/>
        </w:rPr>
        <w:t>Recorriblidade</w:t>
      </w:r>
      <w:proofErr w:type="spellEnd"/>
      <w:r w:rsidRPr="00E2475F">
        <w:rPr>
          <w:b/>
          <w:i/>
          <w:sz w:val="24"/>
          <w:szCs w:val="24"/>
        </w:rPr>
        <w:t xml:space="preserve">: (i) </w:t>
      </w:r>
      <w:r w:rsidRPr="00E2475F">
        <w:rPr>
          <w:sz w:val="24"/>
          <w:szCs w:val="24"/>
        </w:rPr>
        <w:t xml:space="preserve">resolvido por decisão interlocutória (art. 136), cabe agravo de instrumento, nos termos do art. 1.015, inc. IV do CPC; </w:t>
      </w:r>
      <w:r w:rsidRPr="00E2475F">
        <w:rPr>
          <w:b/>
          <w:i/>
          <w:sz w:val="24"/>
          <w:szCs w:val="24"/>
        </w:rPr>
        <w:t>(ii)</w:t>
      </w:r>
      <w:r w:rsidRPr="00E2475F">
        <w:rPr>
          <w:b/>
          <w:sz w:val="24"/>
          <w:szCs w:val="24"/>
        </w:rPr>
        <w:t xml:space="preserve"> </w:t>
      </w:r>
      <w:r w:rsidRPr="00E2475F">
        <w:rPr>
          <w:sz w:val="24"/>
          <w:szCs w:val="24"/>
        </w:rPr>
        <w:t xml:space="preserve">caso a decisão seja do relator, cabe agravo interno, nos termos do parágrafo único do art. 136 do CPC; </w:t>
      </w:r>
      <w:r w:rsidRPr="00E2475F">
        <w:rPr>
          <w:b/>
          <w:i/>
          <w:sz w:val="24"/>
          <w:szCs w:val="24"/>
        </w:rPr>
        <w:t xml:space="preserve">(iii) </w:t>
      </w:r>
      <w:r w:rsidRPr="00E2475F">
        <w:rPr>
          <w:sz w:val="24"/>
          <w:szCs w:val="24"/>
        </w:rPr>
        <w:t>caso o juiz decida na sentença, será o caso de apelação (art. 1009 do CPC + princípio da unicidade).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Assim forma-se um litisconsórcio passivo ulterior com o devedor.</w:t>
      </w:r>
    </w:p>
    <w:p w:rsidR="00E2475F" w:rsidRDefault="00E2475F" w:rsidP="00E82365">
      <w:pPr>
        <w:spacing w:after="0" w:line="360" w:lineRule="auto"/>
        <w:ind w:left="-567" w:firstLine="0"/>
        <w:rPr>
          <w:b/>
          <w:smallCaps/>
          <w:sz w:val="24"/>
          <w:szCs w:val="40"/>
        </w:rPr>
      </w:pPr>
    </w:p>
    <w:p w:rsidR="00BF6818" w:rsidRPr="00E2475F" w:rsidRDefault="00AF0D3B" w:rsidP="00E82365">
      <w:pPr>
        <w:spacing w:after="0" w:line="360" w:lineRule="auto"/>
        <w:ind w:left="-567" w:firstLine="0"/>
        <w:rPr>
          <w:smallCaps/>
          <w:sz w:val="24"/>
          <w:szCs w:val="40"/>
        </w:rPr>
      </w:pPr>
      <w:r>
        <w:rPr>
          <w:b/>
          <w:smallCaps/>
          <w:sz w:val="24"/>
          <w:szCs w:val="40"/>
        </w:rPr>
        <w:t>2.5</w:t>
      </w:r>
      <w:r w:rsidR="005A4898" w:rsidRPr="00E2475F">
        <w:rPr>
          <w:b/>
          <w:smallCaps/>
          <w:sz w:val="24"/>
          <w:szCs w:val="40"/>
        </w:rPr>
        <w:t xml:space="preserve">. Intervenção do </w:t>
      </w:r>
      <w:proofErr w:type="spellStart"/>
      <w:r w:rsidR="005A4898" w:rsidRPr="00E2475F">
        <w:rPr>
          <w:b/>
          <w:i/>
          <w:smallCaps/>
          <w:sz w:val="24"/>
          <w:szCs w:val="40"/>
        </w:rPr>
        <w:t>amicus</w:t>
      </w:r>
      <w:proofErr w:type="spellEnd"/>
      <w:r w:rsidR="005A4898" w:rsidRPr="00E2475F">
        <w:rPr>
          <w:b/>
          <w:i/>
          <w:smallCaps/>
          <w:sz w:val="24"/>
          <w:szCs w:val="40"/>
        </w:rPr>
        <w:t xml:space="preserve"> </w:t>
      </w:r>
      <w:proofErr w:type="spellStart"/>
      <w:r w:rsidR="005A4898" w:rsidRPr="00E2475F">
        <w:rPr>
          <w:b/>
          <w:i/>
          <w:smallCaps/>
          <w:sz w:val="24"/>
          <w:szCs w:val="40"/>
        </w:rPr>
        <w:t>curiae</w:t>
      </w:r>
      <w:proofErr w:type="spellEnd"/>
    </w:p>
    <w:p w:rsidR="005A4898" w:rsidRPr="00E2475F" w:rsidRDefault="005A4898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r w:rsidRPr="00E2475F">
        <w:rPr>
          <w:rFonts w:asciiTheme="minorHAnsi" w:hAnsiTheme="minorHAnsi" w:cs="Arial"/>
          <w:color w:val="000000"/>
          <w:sz w:val="20"/>
        </w:rPr>
        <w:t>Art. 138. O juiz ou o relator, considerando a relevância da matéria, a especificidade do tema objeto da demanda ou a repercussão social da controvérsia, poderá, por decisão irrecorrível, de ofício ou a requerimento das partes ou de quem pretenda manifestar-se, solicitar ou admitir a participação de pessoa natural ou jurídica, órgão ou entidade especializada, com representatividade adequada, no prazo de 15 (quinze) dias de sua intimação.</w:t>
      </w:r>
    </w:p>
    <w:p w:rsidR="005A4898" w:rsidRPr="00E2475F" w:rsidRDefault="005A4898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bookmarkStart w:id="39" w:name="art138§1"/>
      <w:bookmarkEnd w:id="39"/>
      <w:r w:rsidRPr="00E2475F">
        <w:rPr>
          <w:rFonts w:asciiTheme="minorHAnsi" w:hAnsiTheme="minorHAnsi" w:cs="Arial"/>
          <w:color w:val="000000"/>
          <w:sz w:val="20"/>
        </w:rPr>
        <w:t>§ 1</w:t>
      </w:r>
      <w:r w:rsidRPr="00E2475F">
        <w:rPr>
          <w:rFonts w:asciiTheme="minorHAnsi" w:hAnsiTheme="minorHAnsi" w:cs="Arial"/>
          <w:color w:val="000000"/>
          <w:sz w:val="20"/>
          <w:u w:val="single"/>
          <w:vertAlign w:val="superscript"/>
        </w:rPr>
        <w:t>o</w:t>
      </w:r>
      <w:r w:rsidRPr="00E2475F">
        <w:rPr>
          <w:rFonts w:asciiTheme="minorHAnsi" w:hAnsiTheme="minorHAnsi" w:cs="Arial"/>
          <w:color w:val="000000"/>
          <w:sz w:val="20"/>
        </w:rPr>
        <w:t> A intervenção de que trata o caput não implica alteração de competência nem autoriza a interposição de recursos, ressalvadas a oposição de embargos de declaração e a hipótese do § 3</w:t>
      </w:r>
      <w:r w:rsidRPr="00E2475F">
        <w:rPr>
          <w:rFonts w:asciiTheme="minorHAnsi" w:hAnsiTheme="minorHAnsi" w:cs="Arial"/>
          <w:color w:val="000000"/>
          <w:sz w:val="20"/>
          <w:u w:val="single"/>
          <w:vertAlign w:val="superscript"/>
        </w:rPr>
        <w:t>o</w:t>
      </w:r>
      <w:r w:rsidRPr="00E2475F">
        <w:rPr>
          <w:rFonts w:asciiTheme="minorHAnsi" w:hAnsiTheme="minorHAnsi" w:cs="Arial"/>
          <w:color w:val="000000"/>
          <w:sz w:val="20"/>
        </w:rPr>
        <w:t>.</w:t>
      </w:r>
    </w:p>
    <w:p w:rsidR="005A4898" w:rsidRPr="00E2475F" w:rsidRDefault="005A4898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bookmarkStart w:id="40" w:name="art138§2"/>
      <w:bookmarkEnd w:id="40"/>
      <w:r w:rsidRPr="00E2475F">
        <w:rPr>
          <w:rFonts w:asciiTheme="minorHAnsi" w:hAnsiTheme="minorHAnsi" w:cs="Arial"/>
          <w:color w:val="000000"/>
          <w:sz w:val="20"/>
        </w:rPr>
        <w:t>§ 2</w:t>
      </w:r>
      <w:r w:rsidRPr="00E2475F">
        <w:rPr>
          <w:rFonts w:asciiTheme="minorHAnsi" w:hAnsiTheme="minorHAnsi" w:cs="Arial"/>
          <w:color w:val="000000"/>
          <w:sz w:val="20"/>
          <w:u w:val="single"/>
          <w:vertAlign w:val="superscript"/>
        </w:rPr>
        <w:t>o</w:t>
      </w:r>
      <w:r w:rsidRPr="00E2475F">
        <w:rPr>
          <w:rFonts w:asciiTheme="minorHAnsi" w:hAnsiTheme="minorHAnsi" w:cs="Arial"/>
          <w:color w:val="000000"/>
          <w:sz w:val="20"/>
        </w:rPr>
        <w:t> Caberá ao juiz ou ao relator, na decisão que solicitar ou admitir a intervenção, definir os poderes do </w:t>
      </w:r>
      <w:proofErr w:type="spellStart"/>
      <w:r w:rsidRPr="00E2475F">
        <w:rPr>
          <w:rFonts w:asciiTheme="minorHAnsi" w:hAnsiTheme="minorHAnsi" w:cs="Arial"/>
          <w:color w:val="000000"/>
          <w:sz w:val="20"/>
        </w:rPr>
        <w:t>amicus</w:t>
      </w:r>
      <w:proofErr w:type="spellEnd"/>
      <w:r w:rsidRPr="00E2475F">
        <w:rPr>
          <w:rFonts w:asciiTheme="minorHAnsi" w:hAnsiTheme="minorHAnsi" w:cs="Arial"/>
          <w:color w:val="000000"/>
          <w:sz w:val="20"/>
        </w:rPr>
        <w:t xml:space="preserve"> </w:t>
      </w:r>
      <w:proofErr w:type="spellStart"/>
      <w:r w:rsidRPr="00E2475F">
        <w:rPr>
          <w:rFonts w:asciiTheme="minorHAnsi" w:hAnsiTheme="minorHAnsi" w:cs="Arial"/>
          <w:color w:val="000000"/>
          <w:sz w:val="20"/>
        </w:rPr>
        <w:t>curiae</w:t>
      </w:r>
      <w:proofErr w:type="spellEnd"/>
      <w:r w:rsidRPr="00E2475F">
        <w:rPr>
          <w:rFonts w:asciiTheme="minorHAnsi" w:hAnsiTheme="minorHAnsi" w:cs="Arial"/>
          <w:color w:val="000000"/>
          <w:sz w:val="20"/>
        </w:rPr>
        <w:t>.</w:t>
      </w:r>
    </w:p>
    <w:p w:rsidR="005A4898" w:rsidRPr="00E2475F" w:rsidRDefault="005A4898" w:rsidP="00E82365">
      <w:pPr>
        <w:pStyle w:val="artigo"/>
        <w:spacing w:before="0" w:beforeAutospacing="0" w:after="0" w:afterAutospacing="0" w:line="360" w:lineRule="auto"/>
        <w:ind w:left="-567"/>
        <w:rPr>
          <w:rFonts w:asciiTheme="minorHAnsi" w:hAnsiTheme="minorHAnsi" w:cs="Arial"/>
          <w:color w:val="000000"/>
          <w:sz w:val="20"/>
        </w:rPr>
      </w:pPr>
      <w:bookmarkStart w:id="41" w:name="art138§3"/>
      <w:bookmarkEnd w:id="41"/>
      <w:r w:rsidRPr="00E2475F">
        <w:rPr>
          <w:rFonts w:asciiTheme="minorHAnsi" w:hAnsiTheme="minorHAnsi" w:cs="Arial"/>
          <w:color w:val="000000"/>
          <w:sz w:val="20"/>
        </w:rPr>
        <w:t>§ 3</w:t>
      </w:r>
      <w:r w:rsidRPr="00E2475F">
        <w:rPr>
          <w:rFonts w:asciiTheme="minorHAnsi" w:hAnsiTheme="minorHAnsi" w:cs="Arial"/>
          <w:color w:val="000000"/>
          <w:sz w:val="20"/>
          <w:u w:val="single"/>
          <w:vertAlign w:val="superscript"/>
        </w:rPr>
        <w:t>o</w:t>
      </w:r>
      <w:r w:rsidRPr="00E2475F">
        <w:rPr>
          <w:rFonts w:asciiTheme="minorHAnsi" w:hAnsiTheme="minorHAnsi" w:cs="Arial"/>
          <w:color w:val="000000"/>
          <w:sz w:val="20"/>
        </w:rPr>
        <w:t> O </w:t>
      </w:r>
      <w:proofErr w:type="spellStart"/>
      <w:r w:rsidRPr="00E2475F">
        <w:rPr>
          <w:rFonts w:asciiTheme="minorHAnsi" w:hAnsiTheme="minorHAnsi" w:cs="Arial"/>
          <w:color w:val="000000"/>
          <w:sz w:val="20"/>
        </w:rPr>
        <w:t>amicus</w:t>
      </w:r>
      <w:proofErr w:type="spellEnd"/>
      <w:r w:rsidRPr="00E2475F">
        <w:rPr>
          <w:rFonts w:asciiTheme="minorHAnsi" w:hAnsiTheme="minorHAnsi" w:cs="Arial"/>
          <w:color w:val="000000"/>
          <w:sz w:val="20"/>
        </w:rPr>
        <w:t xml:space="preserve"> </w:t>
      </w:r>
      <w:proofErr w:type="spellStart"/>
      <w:r w:rsidRPr="00E2475F">
        <w:rPr>
          <w:rFonts w:asciiTheme="minorHAnsi" w:hAnsiTheme="minorHAnsi" w:cs="Arial"/>
          <w:color w:val="000000"/>
          <w:sz w:val="20"/>
        </w:rPr>
        <w:t>curiae</w:t>
      </w:r>
      <w:proofErr w:type="spellEnd"/>
      <w:r w:rsidRPr="00E2475F">
        <w:rPr>
          <w:rFonts w:asciiTheme="minorHAnsi" w:hAnsiTheme="minorHAnsi" w:cs="Arial"/>
          <w:color w:val="000000"/>
          <w:sz w:val="20"/>
        </w:rPr>
        <w:t> pode recorrer da decisão que julgar o incidente de resolução de demandas repetitivas.</w:t>
      </w:r>
    </w:p>
    <w:p w:rsidR="005A4898" w:rsidRPr="00E2475F" w:rsidRDefault="005A4898" w:rsidP="00E82365">
      <w:pPr>
        <w:spacing w:after="0" w:line="360" w:lineRule="auto"/>
        <w:ind w:left="-567" w:firstLine="0"/>
        <w:rPr>
          <w:sz w:val="24"/>
          <w:szCs w:val="24"/>
        </w:rPr>
      </w:pPr>
      <w:bookmarkStart w:id="42" w:name="_GoBack"/>
      <w:bookmarkEnd w:id="42"/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A figura do </w:t>
      </w:r>
      <w:proofErr w:type="spellStart"/>
      <w:r w:rsidRPr="00E2475F">
        <w:rPr>
          <w:i/>
          <w:sz w:val="24"/>
          <w:szCs w:val="24"/>
        </w:rPr>
        <w:t>amicus</w:t>
      </w:r>
      <w:proofErr w:type="spellEnd"/>
      <w:r w:rsidRPr="00E2475F">
        <w:rPr>
          <w:i/>
          <w:sz w:val="24"/>
          <w:szCs w:val="24"/>
        </w:rPr>
        <w:t xml:space="preserve"> </w:t>
      </w:r>
      <w:proofErr w:type="spellStart"/>
      <w:r w:rsidRPr="00E2475F">
        <w:rPr>
          <w:i/>
          <w:sz w:val="24"/>
          <w:szCs w:val="24"/>
        </w:rPr>
        <w:t>curiae</w:t>
      </w:r>
      <w:proofErr w:type="spellEnd"/>
      <w:r w:rsidRPr="00E2475F">
        <w:rPr>
          <w:sz w:val="24"/>
          <w:szCs w:val="24"/>
        </w:rPr>
        <w:t xml:space="preserve"> (amigo da corte) é uma figura clássica dos EUA, e de lá foi importado. Foi idealizado como uma figura que se presta a trazer subsídios à corte para que profira uma decisão justa, isto é, uma figura que contribui para a melhor prestação da atividade jurisdicional.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b/>
          <w:i/>
          <w:sz w:val="24"/>
          <w:szCs w:val="24"/>
        </w:rPr>
      </w:pPr>
      <w:r w:rsidRPr="00E2475F">
        <w:rPr>
          <w:b/>
          <w:i/>
          <w:sz w:val="24"/>
          <w:szCs w:val="24"/>
        </w:rPr>
        <w:t>Trata-se de aspecto de democratização do processo, enquanto fonte de produção de norma (judiciária), ao permitir uma ampliação/pluralização do debate na busca de uma solução o mais qualificada possível pelo Judiciário.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AF0D3B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DINAMARCO: Primeira previsão positivada no ordenamento – art. 7º, §2º da Lei 9.868/99 (lei da ADI). 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O art. 138 do NCPC autorizou o ingresso do “</w:t>
      </w:r>
      <w:proofErr w:type="spellStart"/>
      <w:r w:rsidRPr="00E2475F">
        <w:rPr>
          <w:sz w:val="24"/>
          <w:szCs w:val="24"/>
        </w:rPr>
        <w:t>amicus</w:t>
      </w:r>
      <w:proofErr w:type="spellEnd"/>
      <w:r w:rsidRPr="00E2475F">
        <w:rPr>
          <w:sz w:val="24"/>
          <w:szCs w:val="24"/>
        </w:rPr>
        <w:t xml:space="preserve"> </w:t>
      </w:r>
      <w:proofErr w:type="spellStart"/>
      <w:r w:rsidRPr="00E2475F">
        <w:rPr>
          <w:sz w:val="24"/>
          <w:szCs w:val="24"/>
        </w:rPr>
        <w:t>curiae</w:t>
      </w:r>
      <w:proofErr w:type="spellEnd"/>
      <w:r w:rsidRPr="00E2475F">
        <w:rPr>
          <w:sz w:val="24"/>
          <w:szCs w:val="24"/>
        </w:rPr>
        <w:t xml:space="preserve">” em qualquer processo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a opção legislativa é de ampliar os entes aptos e os processos passíveis da intervenção.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É modalidade intervenção de terceiro que tanto pode se dar por provocação das partes, </w:t>
      </w:r>
      <w:r w:rsidRPr="00E2475F">
        <w:rPr>
          <w:b/>
          <w:i/>
          <w:sz w:val="24"/>
          <w:szCs w:val="24"/>
        </w:rPr>
        <w:t>quanto permite a convocação de ofício pelo juiz</w:t>
      </w:r>
      <w:r w:rsidRPr="00E2475F">
        <w:rPr>
          <w:sz w:val="24"/>
          <w:szCs w:val="24"/>
        </w:rPr>
        <w:t>.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i/>
          <w:smallCaps/>
          <w:sz w:val="24"/>
          <w:szCs w:val="24"/>
        </w:rPr>
        <w:t>Representatividade adequada</w:t>
      </w:r>
      <w:r w:rsidRPr="00E2475F">
        <w:rPr>
          <w:sz w:val="24"/>
          <w:szCs w:val="24"/>
        </w:rPr>
        <w:t xml:space="preserve">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é o vinculo com a questão discutida em juízo de modo que possa contribuir com a qualidade da decisão.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Ela será avaliada no caso concreto a partir da relação do </w:t>
      </w:r>
      <w:proofErr w:type="spellStart"/>
      <w:r w:rsidRPr="00E2475F">
        <w:rPr>
          <w:sz w:val="24"/>
          <w:szCs w:val="24"/>
        </w:rPr>
        <w:t>amicus</w:t>
      </w:r>
      <w:proofErr w:type="spellEnd"/>
      <w:r w:rsidRPr="00E2475F">
        <w:rPr>
          <w:sz w:val="24"/>
          <w:szCs w:val="24"/>
        </w:rPr>
        <w:t xml:space="preserve"> </w:t>
      </w:r>
      <w:proofErr w:type="spellStart"/>
      <w:r w:rsidRPr="00E2475F">
        <w:rPr>
          <w:sz w:val="24"/>
          <w:szCs w:val="24"/>
        </w:rPr>
        <w:t>curiae</w:t>
      </w:r>
      <w:proofErr w:type="spellEnd"/>
      <w:r w:rsidRPr="00E2475F">
        <w:rPr>
          <w:sz w:val="24"/>
          <w:szCs w:val="24"/>
        </w:rPr>
        <w:t xml:space="preserve"> com o objeto discutido em juízo (domínio técnico sobre o tema, inserção na realidade social da questão, etc.).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Nada impede que haja mais de um </w:t>
      </w:r>
      <w:proofErr w:type="spellStart"/>
      <w:r w:rsidRPr="00E2475F">
        <w:rPr>
          <w:sz w:val="24"/>
          <w:szCs w:val="24"/>
        </w:rPr>
        <w:t>amicus</w:t>
      </w:r>
      <w:proofErr w:type="spellEnd"/>
      <w:r w:rsidRPr="00E2475F">
        <w:rPr>
          <w:sz w:val="24"/>
          <w:szCs w:val="24"/>
        </w:rPr>
        <w:t xml:space="preserve"> </w:t>
      </w:r>
      <w:proofErr w:type="spellStart"/>
      <w:r w:rsidRPr="00E2475F">
        <w:rPr>
          <w:sz w:val="24"/>
          <w:szCs w:val="24"/>
        </w:rPr>
        <w:t>curiae</w:t>
      </w:r>
      <w:proofErr w:type="spellEnd"/>
      <w:r w:rsidRPr="00E2475F">
        <w:rPr>
          <w:sz w:val="24"/>
          <w:szCs w:val="24"/>
        </w:rPr>
        <w:t xml:space="preserve"> no processo. É possível, inclusive que cada um defenda uma posição antagônica em relação à do outro.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>Irrecorribilidade da decisão sobre a admissão</w:t>
      </w:r>
      <w:r w:rsidRPr="00E2475F">
        <w:rPr>
          <w:sz w:val="24"/>
          <w:szCs w:val="24"/>
        </w:rPr>
        <w:t>, nos termos do art. 138 caput.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b/>
          <w:sz w:val="24"/>
          <w:szCs w:val="24"/>
        </w:rPr>
      </w:pPr>
      <w:r w:rsidRPr="00E2475F">
        <w:rPr>
          <w:sz w:val="24"/>
          <w:szCs w:val="24"/>
        </w:rPr>
        <w:lastRenderedPageBreak/>
        <w:t>Há prazo de 15 dias para sua manifestação a partir da intimação da decisão que o admite no processo (</w:t>
      </w:r>
      <w:r w:rsidRPr="00E2475F">
        <w:rPr>
          <w:b/>
          <w:i/>
          <w:sz w:val="24"/>
          <w:szCs w:val="24"/>
        </w:rPr>
        <w:t>obs.</w:t>
      </w:r>
      <w:proofErr w:type="gramStart"/>
      <w:r w:rsidRPr="00E2475F">
        <w:rPr>
          <w:b/>
          <w:i/>
          <w:sz w:val="24"/>
          <w:szCs w:val="24"/>
        </w:rPr>
        <w:t xml:space="preserve"> </w:t>
      </w:r>
      <w:r w:rsidRPr="00E2475F">
        <w:rPr>
          <w:sz w:val="24"/>
          <w:szCs w:val="24"/>
        </w:rPr>
        <w:t>mas</w:t>
      </w:r>
      <w:proofErr w:type="gramEnd"/>
      <w:r w:rsidRPr="00E2475F">
        <w:rPr>
          <w:sz w:val="24"/>
          <w:szCs w:val="24"/>
        </w:rPr>
        <w:t xml:space="preserve"> essa manifestação pode ser apresentada já conjuntamente com o pedido de ingresso).</w:t>
      </w:r>
      <w:r w:rsidRPr="00E2475F">
        <w:rPr>
          <w:b/>
          <w:i/>
          <w:sz w:val="24"/>
          <w:szCs w:val="24"/>
        </w:rPr>
        <w:t xml:space="preserve"> 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>Qualidade processual</w:t>
      </w:r>
      <w:r w:rsidRPr="00E2475F">
        <w:rPr>
          <w:sz w:val="24"/>
          <w:szCs w:val="24"/>
        </w:rPr>
        <w:t xml:space="preserve">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como </w:t>
      </w:r>
      <w:proofErr w:type="gramStart"/>
      <w:r w:rsidRPr="00E2475F">
        <w:rPr>
          <w:sz w:val="24"/>
          <w:szCs w:val="24"/>
        </w:rPr>
        <w:t>trata-se</w:t>
      </w:r>
      <w:proofErr w:type="gramEnd"/>
      <w:r w:rsidRPr="00E2475F">
        <w:rPr>
          <w:sz w:val="24"/>
          <w:szCs w:val="24"/>
        </w:rPr>
        <w:t xml:space="preserve"> de intervenção de terceiro, o CPC conferiu ao </w:t>
      </w:r>
      <w:proofErr w:type="spellStart"/>
      <w:r w:rsidRPr="00E2475F">
        <w:rPr>
          <w:sz w:val="24"/>
          <w:szCs w:val="24"/>
        </w:rPr>
        <w:t>amicus</w:t>
      </w:r>
      <w:proofErr w:type="spellEnd"/>
      <w:r w:rsidRPr="00E2475F">
        <w:rPr>
          <w:sz w:val="24"/>
          <w:szCs w:val="24"/>
        </w:rPr>
        <w:t xml:space="preserve"> </w:t>
      </w:r>
      <w:proofErr w:type="spellStart"/>
      <w:r w:rsidRPr="00E2475F">
        <w:rPr>
          <w:sz w:val="24"/>
          <w:szCs w:val="24"/>
        </w:rPr>
        <w:t>curiae</w:t>
      </w:r>
      <w:proofErr w:type="spellEnd"/>
      <w:r w:rsidRPr="00E2475F">
        <w:rPr>
          <w:sz w:val="24"/>
          <w:szCs w:val="24"/>
        </w:rPr>
        <w:t xml:space="preserve"> a qualidade de parte (</w:t>
      </w:r>
      <w:r w:rsidRPr="00E2475F">
        <w:rPr>
          <w:b/>
          <w:sz w:val="24"/>
          <w:szCs w:val="24"/>
        </w:rPr>
        <w:t xml:space="preserve">obs. </w:t>
      </w:r>
      <w:r w:rsidRPr="00E2475F">
        <w:rPr>
          <w:sz w:val="24"/>
          <w:szCs w:val="24"/>
        </w:rPr>
        <w:t>muitos o entendiam, antes, como espécie de auxiliar a justiça).</w:t>
      </w:r>
    </w:p>
    <w:p w:rsidR="00AF0D3B" w:rsidRDefault="00AF0D3B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Como parte que é, por obvio, o juiz não fica </w:t>
      </w:r>
      <w:proofErr w:type="gramStart"/>
      <w:r w:rsidRPr="00E2475F">
        <w:rPr>
          <w:sz w:val="24"/>
          <w:szCs w:val="24"/>
        </w:rPr>
        <w:t>vinculado</w:t>
      </w:r>
      <w:proofErr w:type="gramEnd"/>
      <w:r w:rsidRPr="00E2475F">
        <w:rPr>
          <w:sz w:val="24"/>
          <w:szCs w:val="24"/>
        </w:rPr>
        <w:t xml:space="preserve"> à sua manifestação. Contudo, é obrigado a se debruçar sobre as manifestações do </w:t>
      </w:r>
      <w:proofErr w:type="spellStart"/>
      <w:r w:rsidRPr="00E2475F">
        <w:rPr>
          <w:sz w:val="24"/>
          <w:szCs w:val="24"/>
        </w:rPr>
        <w:t>amicus</w:t>
      </w:r>
      <w:proofErr w:type="spellEnd"/>
      <w:r w:rsidRPr="00E2475F">
        <w:rPr>
          <w:sz w:val="24"/>
          <w:szCs w:val="24"/>
        </w:rPr>
        <w:t xml:space="preserve"> </w:t>
      </w:r>
      <w:proofErr w:type="spellStart"/>
      <w:r w:rsidRPr="00E2475F">
        <w:rPr>
          <w:sz w:val="24"/>
          <w:szCs w:val="24"/>
        </w:rPr>
        <w:t>curiae</w:t>
      </w:r>
      <w:proofErr w:type="spellEnd"/>
      <w:r w:rsidRPr="00E2475F">
        <w:rPr>
          <w:sz w:val="24"/>
          <w:szCs w:val="24"/>
        </w:rPr>
        <w:t>, nos termos do art. 489 do CPC.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</w:pPr>
      <w:r w:rsidRPr="00E2475F">
        <w:rPr>
          <w:b/>
          <w:smallCaps/>
          <w:sz w:val="24"/>
          <w:szCs w:val="24"/>
        </w:rPr>
        <w:t>Competência</w:t>
      </w:r>
      <w:r w:rsidRPr="00E2475F">
        <w:t xml:space="preserve"> </w:t>
      </w:r>
      <w:r w:rsidRPr="00E2475F">
        <w:sym w:font="Wingdings" w:char="F0E0"/>
      </w:r>
      <w:r w:rsidRPr="00E2475F">
        <w:t xml:space="preserve"> não há alteração da </w:t>
      </w:r>
      <w:proofErr w:type="spellStart"/>
      <w:r w:rsidRPr="00E2475F">
        <w:t>competencia</w:t>
      </w:r>
      <w:proofErr w:type="spellEnd"/>
      <w:r w:rsidRPr="00E2475F">
        <w:t xml:space="preserve"> com a intervenção do </w:t>
      </w:r>
      <w:proofErr w:type="spellStart"/>
      <w:r w:rsidRPr="00E2475F">
        <w:t>amicus</w:t>
      </w:r>
      <w:proofErr w:type="spellEnd"/>
      <w:r w:rsidRPr="00E2475F">
        <w:t xml:space="preserve"> </w:t>
      </w:r>
      <w:proofErr w:type="spellStart"/>
      <w:r w:rsidRPr="00E2475F">
        <w:t>curiae</w:t>
      </w:r>
      <w:proofErr w:type="spellEnd"/>
      <w:r w:rsidRPr="00E2475F">
        <w:t xml:space="preserve"> (art. 138, §1º). </w:t>
      </w:r>
    </w:p>
    <w:p w:rsidR="00BF6818" w:rsidRPr="00E2475F" w:rsidRDefault="00BF6818" w:rsidP="00E82365">
      <w:pPr>
        <w:spacing w:after="0" w:line="360" w:lineRule="auto"/>
        <w:ind w:left="-567" w:firstLine="0"/>
      </w:pPr>
      <w:r w:rsidRPr="00E2475F">
        <w:t>Já que ele não é titular da relação jurídica discutida no processo, nem de relação conexa, não deve ser considerado parte para o fim de modificação de competência. É considerado parte, sim, para a defesa em juízo dos interesses que justificam sua presença.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>Legitimidade recursal</w:t>
      </w:r>
      <w:r w:rsidRPr="00E2475F">
        <w:rPr>
          <w:b/>
          <w:sz w:val="24"/>
          <w:szCs w:val="24"/>
        </w:rPr>
        <w:t xml:space="preserve"> (art. 138, §2º)</w:t>
      </w:r>
      <w:r w:rsidRPr="00E2475F">
        <w:rPr>
          <w:sz w:val="24"/>
          <w:szCs w:val="24"/>
        </w:rPr>
        <w:t xml:space="preserve">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como regra não detém legitimidade recursal.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Duas são as </w:t>
      </w:r>
      <w:r w:rsidRPr="00E2475F">
        <w:rPr>
          <w:b/>
          <w:i/>
          <w:sz w:val="24"/>
          <w:szCs w:val="24"/>
          <w:u w:val="single"/>
        </w:rPr>
        <w:t>exceções</w:t>
      </w:r>
      <w:r w:rsidRPr="00E2475F">
        <w:rPr>
          <w:sz w:val="24"/>
          <w:szCs w:val="24"/>
        </w:rPr>
        <w:t xml:space="preserve">: </w:t>
      </w:r>
      <w:r w:rsidRPr="00E2475F">
        <w:rPr>
          <w:b/>
          <w:sz w:val="24"/>
          <w:szCs w:val="24"/>
        </w:rPr>
        <w:t xml:space="preserve">(i) </w:t>
      </w:r>
      <w:r w:rsidRPr="00E2475F">
        <w:rPr>
          <w:sz w:val="24"/>
          <w:szCs w:val="24"/>
        </w:rPr>
        <w:t xml:space="preserve">decisão que julgar o incidente de resolução de demandas repetitivas (art. 138, §3º). </w:t>
      </w:r>
      <w:r w:rsidRPr="00E2475F">
        <w:rPr>
          <w:b/>
          <w:sz w:val="24"/>
          <w:szCs w:val="24"/>
        </w:rPr>
        <w:t xml:space="preserve">(ii) </w:t>
      </w:r>
      <w:r w:rsidRPr="00E2475F">
        <w:rPr>
          <w:sz w:val="24"/>
          <w:szCs w:val="24"/>
        </w:rPr>
        <w:t>embargos de declaração das decisões desse mesmo incidente de demandas repetitivas (art. 138, §1º, parte final).</w:t>
      </w:r>
    </w:p>
    <w:p w:rsidR="00E2475F" w:rsidRDefault="00E2475F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mallCaps/>
          <w:sz w:val="24"/>
          <w:szCs w:val="24"/>
        </w:rPr>
        <w:t>Poderes</w:t>
      </w:r>
      <w:r w:rsidRPr="00E2475F">
        <w:rPr>
          <w:sz w:val="24"/>
          <w:szCs w:val="24"/>
        </w:rPr>
        <w:t xml:space="preserve">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serão definidos pelo juiz ou relator (art. 138, §2º).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AF0D3B" w:rsidP="00E82365">
      <w:pPr>
        <w:spacing w:after="0" w:line="360" w:lineRule="auto"/>
        <w:ind w:left="-567" w:firstLine="0"/>
        <w:rPr>
          <w:b/>
          <w:smallCaps/>
          <w:sz w:val="24"/>
          <w:szCs w:val="40"/>
        </w:rPr>
      </w:pPr>
      <w:r>
        <w:rPr>
          <w:b/>
          <w:smallCaps/>
          <w:sz w:val="24"/>
          <w:szCs w:val="24"/>
        </w:rPr>
        <w:t>2.6</w:t>
      </w:r>
      <w:r w:rsidR="00E2475F" w:rsidRPr="00E2475F">
        <w:rPr>
          <w:b/>
          <w:smallCaps/>
          <w:sz w:val="24"/>
          <w:szCs w:val="24"/>
        </w:rPr>
        <w:t xml:space="preserve">. </w:t>
      </w:r>
      <w:r w:rsidR="00E2475F" w:rsidRPr="00E2475F">
        <w:rPr>
          <w:b/>
          <w:smallCaps/>
          <w:sz w:val="24"/>
          <w:szCs w:val="40"/>
        </w:rPr>
        <w:t xml:space="preserve">Recurso de terceiro prejudicado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DINAMARCO </w:t>
      </w:r>
      <w:r w:rsidRPr="00E2475F">
        <w:rPr>
          <w:sz w:val="24"/>
          <w:szCs w:val="24"/>
        </w:rPr>
        <w:sym w:font="Wingdings" w:char="F0E0"/>
      </w:r>
      <w:r w:rsidRPr="00E2475F">
        <w:rPr>
          <w:sz w:val="24"/>
          <w:szCs w:val="24"/>
        </w:rPr>
        <w:t xml:space="preserve"> Modalidade de intervenção na qual “um sujeito até então não figurante na relação processual manifesta sua irresignação contra eventual decisão que lhe haja causado algum </w:t>
      </w:r>
      <w:r w:rsidRPr="00E2475F">
        <w:rPr>
          <w:b/>
          <w:i/>
          <w:sz w:val="24"/>
          <w:szCs w:val="24"/>
        </w:rPr>
        <w:t>prejuízo jurídico</w:t>
      </w:r>
      <w:r w:rsidRPr="00E2475F">
        <w:rPr>
          <w:sz w:val="24"/>
          <w:szCs w:val="24"/>
        </w:rPr>
        <w:t xml:space="preserve"> (art. 996 do CPC). Trata-se de modalidade no qual o </w:t>
      </w:r>
      <w:r w:rsidRPr="00E2475F">
        <w:rPr>
          <w:b/>
          <w:i/>
          <w:sz w:val="24"/>
          <w:szCs w:val="24"/>
        </w:rPr>
        <w:t>terceiro se torna parte no processo</w:t>
      </w:r>
      <w:r w:rsidRPr="00E2475F">
        <w:rPr>
          <w:sz w:val="24"/>
          <w:szCs w:val="24"/>
        </w:rPr>
        <w:t>”.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Para que detenha a legitimidade recursal, é indispensável que demonstre que a decisão que pretende impugnar possa atingir direito do qual é titular ou possa defender a título de substituto processual – art. 996, parágrafo único.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 xml:space="preserve">OBS: </w:t>
      </w:r>
      <w:r w:rsidRPr="00E2475F">
        <w:rPr>
          <w:b/>
          <w:i/>
          <w:sz w:val="24"/>
          <w:szCs w:val="24"/>
        </w:rPr>
        <w:t>Não é uma nova espécie de recurso</w:t>
      </w:r>
      <w:r w:rsidRPr="00E2475F">
        <w:rPr>
          <w:sz w:val="24"/>
          <w:szCs w:val="24"/>
        </w:rPr>
        <w:t>. É apenas uma autorização para que o terceiro juridicamente interessado que ainda não interveio no processo, utilize as vias recursais próprias quando houver uma decisão capaz de prejudicá-lo.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 xml:space="preserve">OBS2: </w:t>
      </w:r>
      <w:r w:rsidRPr="00E2475F">
        <w:rPr>
          <w:sz w:val="24"/>
          <w:szCs w:val="24"/>
        </w:rPr>
        <w:t xml:space="preserve">O terceiro </w:t>
      </w:r>
      <w:proofErr w:type="gramStart"/>
      <w:r w:rsidRPr="00E2475F">
        <w:rPr>
          <w:sz w:val="24"/>
          <w:szCs w:val="24"/>
        </w:rPr>
        <w:t>sujeita-se</w:t>
      </w:r>
      <w:proofErr w:type="gramEnd"/>
      <w:r w:rsidRPr="00E2475F">
        <w:rPr>
          <w:sz w:val="24"/>
          <w:szCs w:val="24"/>
        </w:rPr>
        <w:t xml:space="preserve"> aos mesmos pressupostos recursais que as partes originárias, inclusive quanto ao prazo. O prazo para recorrer corre a partir da intimação das partes, já que ele é desconhecido no processo.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b/>
          <w:i/>
          <w:sz w:val="24"/>
          <w:szCs w:val="24"/>
        </w:rPr>
      </w:pP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i/>
          <w:sz w:val="24"/>
          <w:szCs w:val="24"/>
        </w:rPr>
        <w:t>Atenção</w:t>
      </w:r>
      <w:r w:rsidRPr="00E2475F">
        <w:rPr>
          <w:sz w:val="24"/>
          <w:szCs w:val="24"/>
        </w:rPr>
        <w:t xml:space="preserve">: muitas vezes o terceiro perde o prazo recursal e, nesse caso, se estiverem presentes os demais requisitos para a interposição do recurso tem sido </w:t>
      </w:r>
      <w:r w:rsidRPr="00E2475F">
        <w:rPr>
          <w:b/>
          <w:i/>
          <w:sz w:val="24"/>
          <w:szCs w:val="24"/>
        </w:rPr>
        <w:t xml:space="preserve">excepcionalmente admitido o Mandado de Segurança contra ato judicial – SÚMULA 202/STJ. </w:t>
      </w:r>
      <w:r w:rsidRPr="00E2475F">
        <w:rPr>
          <w:sz w:val="24"/>
          <w:szCs w:val="24"/>
        </w:rPr>
        <w:t>Para o STJ, a vedação de se utilizar do MS como sucedâneo recursal aplica-se somente às partes, não ao terceiro.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AF0D3B" w:rsidP="00E82365">
      <w:pPr>
        <w:spacing w:after="0" w:line="360" w:lineRule="auto"/>
        <w:ind w:left="-567" w:firstLine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2.7</w:t>
      </w:r>
      <w:r w:rsidR="004655A1" w:rsidRPr="00E2475F">
        <w:rPr>
          <w:b/>
          <w:smallCaps/>
          <w:sz w:val="24"/>
          <w:szCs w:val="24"/>
        </w:rPr>
        <w:t xml:space="preserve">. </w:t>
      </w:r>
      <w:r w:rsidR="00E2475F" w:rsidRPr="00E2475F">
        <w:rPr>
          <w:b/>
          <w:smallCaps/>
          <w:sz w:val="24"/>
          <w:szCs w:val="24"/>
        </w:rPr>
        <w:t xml:space="preserve">Intervenção </w:t>
      </w:r>
      <w:proofErr w:type="spellStart"/>
      <w:r w:rsidR="00E2475F" w:rsidRPr="00E2475F">
        <w:rPr>
          <w:b/>
          <w:smallCaps/>
          <w:sz w:val="24"/>
          <w:szCs w:val="24"/>
        </w:rPr>
        <w:t>iussu</w:t>
      </w:r>
      <w:proofErr w:type="spellEnd"/>
      <w:r w:rsidR="00E2475F" w:rsidRPr="00E2475F">
        <w:rPr>
          <w:b/>
          <w:smallCaps/>
          <w:sz w:val="24"/>
          <w:szCs w:val="24"/>
        </w:rPr>
        <w:t xml:space="preserve"> </w:t>
      </w:r>
      <w:proofErr w:type="spellStart"/>
      <w:r w:rsidR="00E2475F" w:rsidRPr="00E2475F">
        <w:rPr>
          <w:b/>
          <w:smallCaps/>
          <w:sz w:val="24"/>
          <w:szCs w:val="24"/>
        </w:rPr>
        <w:t>iudicis</w:t>
      </w:r>
      <w:proofErr w:type="spellEnd"/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É a intervenção de </w:t>
      </w:r>
      <w:proofErr w:type="gramStart"/>
      <w:r w:rsidRPr="00E2475F">
        <w:rPr>
          <w:sz w:val="24"/>
          <w:szCs w:val="24"/>
        </w:rPr>
        <w:t>terceiros determinada</w:t>
      </w:r>
      <w:proofErr w:type="gramEnd"/>
      <w:r w:rsidRPr="00E2475F">
        <w:rPr>
          <w:sz w:val="24"/>
          <w:szCs w:val="24"/>
        </w:rPr>
        <w:t xml:space="preserve"> pelo juiz. 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Há alguns exemplos disso no CPC/2015: </w:t>
      </w:r>
    </w:p>
    <w:p w:rsidR="00BF6818" w:rsidRPr="00E2475F" w:rsidRDefault="00BF6818" w:rsidP="00E82365">
      <w:pPr>
        <w:pStyle w:val="PargrafodaLista"/>
        <w:numPr>
          <w:ilvl w:val="0"/>
          <w:numId w:val="25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b/>
          <w:sz w:val="24"/>
          <w:szCs w:val="24"/>
        </w:rPr>
        <w:t xml:space="preserve"> </w:t>
      </w:r>
      <w:proofErr w:type="spellStart"/>
      <w:proofErr w:type="gramStart"/>
      <w:r w:rsidRPr="00E2475F">
        <w:rPr>
          <w:sz w:val="24"/>
          <w:szCs w:val="24"/>
        </w:rPr>
        <w:t>amicus</w:t>
      </w:r>
      <w:proofErr w:type="spellEnd"/>
      <w:proofErr w:type="gramEnd"/>
      <w:r w:rsidRPr="00E2475F">
        <w:rPr>
          <w:sz w:val="24"/>
          <w:szCs w:val="24"/>
        </w:rPr>
        <w:t xml:space="preserve"> </w:t>
      </w:r>
      <w:proofErr w:type="spellStart"/>
      <w:r w:rsidRPr="00E2475F">
        <w:rPr>
          <w:sz w:val="24"/>
          <w:szCs w:val="24"/>
        </w:rPr>
        <w:t>curiae</w:t>
      </w:r>
      <w:proofErr w:type="spellEnd"/>
      <w:r w:rsidRPr="00E2475F">
        <w:rPr>
          <w:sz w:val="24"/>
          <w:szCs w:val="24"/>
        </w:rPr>
        <w:t>, que pode ser integrado de ofício;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 </w:t>
      </w:r>
    </w:p>
    <w:p w:rsidR="00BF6818" w:rsidRPr="00E2475F" w:rsidRDefault="00BF6818" w:rsidP="00E82365">
      <w:pPr>
        <w:pStyle w:val="PargrafodaLista"/>
        <w:numPr>
          <w:ilvl w:val="0"/>
          <w:numId w:val="25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 xml:space="preserve">Citação do litisconsorte passivo necessário (art. 115, par. do CPC). O juiz determina que o autor promova a citação, </w:t>
      </w:r>
      <w:proofErr w:type="gramStart"/>
      <w:r w:rsidRPr="00E2475F">
        <w:rPr>
          <w:sz w:val="24"/>
          <w:szCs w:val="24"/>
        </w:rPr>
        <w:t>sob pena</w:t>
      </w:r>
      <w:proofErr w:type="gramEnd"/>
      <w:r w:rsidRPr="00E2475F">
        <w:rPr>
          <w:sz w:val="24"/>
          <w:szCs w:val="24"/>
        </w:rPr>
        <w:t xml:space="preserve"> de extinção do processo sem resolução de mérito.</w:t>
      </w:r>
    </w:p>
    <w:p w:rsidR="00BF6818" w:rsidRPr="00E2475F" w:rsidRDefault="00BF6818" w:rsidP="00E82365">
      <w:pPr>
        <w:pStyle w:val="PargrafodaLista"/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pStyle w:val="PargrafodaLista"/>
        <w:numPr>
          <w:ilvl w:val="0"/>
          <w:numId w:val="25"/>
        </w:num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Citação dos interessados na produção antecipada de prova (art. 382, §1º do CPC).</w:t>
      </w: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</w:p>
    <w:p w:rsidR="00BF6818" w:rsidRPr="00E2475F" w:rsidRDefault="00BF6818" w:rsidP="00E82365">
      <w:pPr>
        <w:spacing w:after="0" w:line="360" w:lineRule="auto"/>
        <w:ind w:left="-567" w:firstLine="0"/>
        <w:rPr>
          <w:sz w:val="24"/>
          <w:szCs w:val="24"/>
        </w:rPr>
      </w:pPr>
      <w:r w:rsidRPr="00E2475F">
        <w:rPr>
          <w:sz w:val="24"/>
          <w:szCs w:val="24"/>
        </w:rPr>
        <w:t>Na legislação extravagante há algumas disposições semelhantes. Alguns exemplos:</w:t>
      </w:r>
    </w:p>
    <w:p w:rsidR="00BF6818" w:rsidRPr="00E2475F" w:rsidRDefault="00BF6818" w:rsidP="00E82365">
      <w:pPr>
        <w:pStyle w:val="PargrafodaLista"/>
        <w:numPr>
          <w:ilvl w:val="0"/>
          <w:numId w:val="26"/>
        </w:numPr>
        <w:spacing w:after="0" w:line="360" w:lineRule="auto"/>
        <w:ind w:left="-567" w:firstLine="0"/>
        <w:contextualSpacing w:val="0"/>
        <w:rPr>
          <w:sz w:val="24"/>
          <w:szCs w:val="24"/>
        </w:rPr>
      </w:pPr>
      <w:r w:rsidRPr="00E2475F">
        <w:rPr>
          <w:sz w:val="24"/>
          <w:szCs w:val="24"/>
        </w:rPr>
        <w:t>Na lei de Ação Popular, impõe-se a intimação da pessoa jurídica de direito pública cujo ato se questiona, para que assuma a posição de litisconsorte ativa ou passiva, conforme seu interesse.</w:t>
      </w:r>
    </w:p>
    <w:p w:rsidR="00BF6818" w:rsidRPr="00E2475F" w:rsidRDefault="00BF6818" w:rsidP="00E82365">
      <w:pPr>
        <w:pStyle w:val="PargrafodaLista"/>
        <w:numPr>
          <w:ilvl w:val="0"/>
          <w:numId w:val="26"/>
        </w:numPr>
        <w:spacing w:after="0" w:line="360" w:lineRule="auto"/>
        <w:ind w:left="-567" w:firstLine="0"/>
        <w:contextualSpacing w:val="0"/>
        <w:rPr>
          <w:sz w:val="24"/>
          <w:szCs w:val="24"/>
        </w:rPr>
      </w:pPr>
      <w:r w:rsidRPr="00E2475F">
        <w:rPr>
          <w:sz w:val="24"/>
          <w:szCs w:val="24"/>
        </w:rPr>
        <w:t>O CDC prevê na intimação das vítimas nas ações coletivas propostas para a defesa de direitos individuais homogêneos.</w:t>
      </w:r>
    </w:p>
    <w:p w:rsidR="00CF35B2" w:rsidRPr="00E2475F" w:rsidRDefault="00BF6818" w:rsidP="00E82365">
      <w:pPr>
        <w:pStyle w:val="PargrafodaLista"/>
        <w:numPr>
          <w:ilvl w:val="0"/>
          <w:numId w:val="26"/>
        </w:numPr>
        <w:spacing w:after="0" w:line="360" w:lineRule="auto"/>
        <w:ind w:left="-567" w:firstLine="0"/>
        <w:contextualSpacing w:val="0"/>
        <w:rPr>
          <w:sz w:val="24"/>
          <w:szCs w:val="24"/>
        </w:rPr>
      </w:pPr>
      <w:r w:rsidRPr="00E2475F">
        <w:rPr>
          <w:sz w:val="24"/>
          <w:szCs w:val="24"/>
        </w:rPr>
        <w:t>Na intimação do sublocatário na ação de despejo.</w:t>
      </w:r>
    </w:p>
    <w:sectPr w:rsidR="00CF35B2" w:rsidRPr="00E2475F" w:rsidSect="00877939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41" w:rsidRDefault="002E4241" w:rsidP="00181706">
      <w:pPr>
        <w:spacing w:after="0" w:line="240" w:lineRule="auto"/>
      </w:pPr>
      <w:r>
        <w:separator/>
      </w:r>
    </w:p>
  </w:endnote>
  <w:endnote w:type="continuationSeparator" w:id="0">
    <w:p w:rsidR="002E4241" w:rsidRDefault="002E4241" w:rsidP="0018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457764"/>
      <w:docPartObj>
        <w:docPartGallery w:val="Page Numbers (Bottom of Page)"/>
        <w:docPartUnique/>
      </w:docPartObj>
    </w:sdtPr>
    <w:sdtContent>
      <w:p w:rsidR="00BA04EB" w:rsidRDefault="00641860">
        <w:pPr>
          <w:pStyle w:val="Rodap"/>
          <w:jc w:val="right"/>
        </w:pPr>
        <w:r>
          <w:fldChar w:fldCharType="begin"/>
        </w:r>
        <w:r w:rsidR="00CE1A11">
          <w:instrText>PAGE   \* MERGEFORMAT</w:instrText>
        </w:r>
        <w:r>
          <w:fldChar w:fldCharType="separate"/>
        </w:r>
        <w:r w:rsidR="00A8491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A04EB" w:rsidRDefault="00BA04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41" w:rsidRDefault="002E4241" w:rsidP="00181706">
      <w:pPr>
        <w:spacing w:after="0" w:line="240" w:lineRule="auto"/>
      </w:pPr>
      <w:r>
        <w:separator/>
      </w:r>
    </w:p>
  </w:footnote>
  <w:footnote w:type="continuationSeparator" w:id="0">
    <w:p w:rsidR="002E4241" w:rsidRDefault="002E4241" w:rsidP="0018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C5D"/>
    <w:multiLevelType w:val="hybridMultilevel"/>
    <w:tmpl w:val="23A02AE0"/>
    <w:lvl w:ilvl="0" w:tplc="35C8C3F6">
      <w:start w:val="1"/>
      <w:numFmt w:val="upperRoman"/>
      <w:lvlText w:val="%1)"/>
      <w:lvlJc w:val="left"/>
      <w:pPr>
        <w:ind w:left="1080" w:hanging="72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6697"/>
    <w:multiLevelType w:val="hybridMultilevel"/>
    <w:tmpl w:val="14E86B82"/>
    <w:lvl w:ilvl="0" w:tplc="C13C8D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C1625"/>
    <w:multiLevelType w:val="hybridMultilevel"/>
    <w:tmpl w:val="8528BF8A"/>
    <w:lvl w:ilvl="0" w:tplc="A642DC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7030A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0EC8"/>
    <w:multiLevelType w:val="hybridMultilevel"/>
    <w:tmpl w:val="E7C041D0"/>
    <w:lvl w:ilvl="0" w:tplc="0A70C3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551761"/>
    <w:multiLevelType w:val="hybridMultilevel"/>
    <w:tmpl w:val="9EDCE99C"/>
    <w:lvl w:ilvl="0" w:tplc="82C078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07AF0"/>
    <w:multiLevelType w:val="hybridMultilevel"/>
    <w:tmpl w:val="5BA05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E4BE0"/>
    <w:multiLevelType w:val="hybridMultilevel"/>
    <w:tmpl w:val="3A9E53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576D2"/>
    <w:multiLevelType w:val="hybridMultilevel"/>
    <w:tmpl w:val="300E0B38"/>
    <w:lvl w:ilvl="0" w:tplc="984400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55F59"/>
    <w:multiLevelType w:val="hybridMultilevel"/>
    <w:tmpl w:val="33EC610C"/>
    <w:lvl w:ilvl="0" w:tplc="C2561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B0886"/>
    <w:multiLevelType w:val="hybridMultilevel"/>
    <w:tmpl w:val="4DAE9F9A"/>
    <w:lvl w:ilvl="0" w:tplc="0CD6AC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34DA7"/>
    <w:multiLevelType w:val="hybridMultilevel"/>
    <w:tmpl w:val="7068BA7A"/>
    <w:lvl w:ilvl="0" w:tplc="D6761C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743DA3"/>
    <w:multiLevelType w:val="hybridMultilevel"/>
    <w:tmpl w:val="3CB0AA5E"/>
    <w:lvl w:ilvl="0" w:tplc="87463088">
      <w:numFmt w:val="bullet"/>
      <w:lvlText w:val="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>
    <w:nsid w:val="49CD0FD6"/>
    <w:multiLevelType w:val="hybridMultilevel"/>
    <w:tmpl w:val="F5009B84"/>
    <w:lvl w:ilvl="0" w:tplc="BB5C6E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B7108"/>
    <w:multiLevelType w:val="hybridMultilevel"/>
    <w:tmpl w:val="BFAEFDB4"/>
    <w:lvl w:ilvl="0" w:tplc="897E353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25297"/>
    <w:multiLevelType w:val="hybridMultilevel"/>
    <w:tmpl w:val="117AF7EC"/>
    <w:lvl w:ilvl="0" w:tplc="905EDD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35A81"/>
    <w:multiLevelType w:val="multilevel"/>
    <w:tmpl w:val="7A5EED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0092596"/>
    <w:multiLevelType w:val="hybridMultilevel"/>
    <w:tmpl w:val="6C520A18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51B97CD1"/>
    <w:multiLevelType w:val="hybridMultilevel"/>
    <w:tmpl w:val="5FDAA22C"/>
    <w:lvl w:ilvl="0" w:tplc="6436F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E0157"/>
    <w:multiLevelType w:val="hybridMultilevel"/>
    <w:tmpl w:val="D44ACA28"/>
    <w:lvl w:ilvl="0" w:tplc="9496C7B4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>
    <w:nsid w:val="59293E82"/>
    <w:multiLevelType w:val="hybridMultilevel"/>
    <w:tmpl w:val="94400568"/>
    <w:lvl w:ilvl="0" w:tplc="C95A00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1644F"/>
    <w:multiLevelType w:val="hybridMultilevel"/>
    <w:tmpl w:val="D3EA5AD6"/>
    <w:lvl w:ilvl="0" w:tplc="59F8E6F2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  <w:b/>
        <w:i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62F40107"/>
    <w:multiLevelType w:val="hybridMultilevel"/>
    <w:tmpl w:val="5EB23232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6FE5D2F"/>
    <w:multiLevelType w:val="hybridMultilevel"/>
    <w:tmpl w:val="3C9EF03E"/>
    <w:lvl w:ilvl="0" w:tplc="311C671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91798"/>
    <w:multiLevelType w:val="hybridMultilevel"/>
    <w:tmpl w:val="0106BBD6"/>
    <w:lvl w:ilvl="0" w:tplc="A7C80EE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12E42"/>
    <w:multiLevelType w:val="hybridMultilevel"/>
    <w:tmpl w:val="C540C2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7547A"/>
    <w:multiLevelType w:val="hybridMultilevel"/>
    <w:tmpl w:val="80F2595A"/>
    <w:lvl w:ilvl="0" w:tplc="573635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A2C5A"/>
    <w:multiLevelType w:val="hybridMultilevel"/>
    <w:tmpl w:val="F72C0D52"/>
    <w:lvl w:ilvl="0" w:tplc="A5A663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34FD5"/>
    <w:multiLevelType w:val="hybridMultilevel"/>
    <w:tmpl w:val="F37EE510"/>
    <w:lvl w:ilvl="0" w:tplc="17103A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7"/>
  </w:num>
  <w:num w:numId="4">
    <w:abstractNumId w:val="6"/>
  </w:num>
  <w:num w:numId="5">
    <w:abstractNumId w:val="12"/>
  </w:num>
  <w:num w:numId="6">
    <w:abstractNumId w:val="20"/>
  </w:num>
  <w:num w:numId="7">
    <w:abstractNumId w:val="22"/>
  </w:num>
  <w:num w:numId="8">
    <w:abstractNumId w:val="17"/>
  </w:num>
  <w:num w:numId="9">
    <w:abstractNumId w:val="10"/>
  </w:num>
  <w:num w:numId="10">
    <w:abstractNumId w:val="24"/>
  </w:num>
  <w:num w:numId="11">
    <w:abstractNumId w:val="9"/>
  </w:num>
  <w:num w:numId="12">
    <w:abstractNumId w:val="8"/>
  </w:num>
  <w:num w:numId="13">
    <w:abstractNumId w:val="25"/>
  </w:num>
  <w:num w:numId="14">
    <w:abstractNumId w:val="21"/>
  </w:num>
  <w:num w:numId="15">
    <w:abstractNumId w:val="26"/>
  </w:num>
  <w:num w:numId="16">
    <w:abstractNumId w:val="4"/>
  </w:num>
  <w:num w:numId="17">
    <w:abstractNumId w:val="2"/>
  </w:num>
  <w:num w:numId="18">
    <w:abstractNumId w:val="15"/>
  </w:num>
  <w:num w:numId="19">
    <w:abstractNumId w:val="14"/>
  </w:num>
  <w:num w:numId="20">
    <w:abstractNumId w:val="0"/>
  </w:num>
  <w:num w:numId="21">
    <w:abstractNumId w:val="16"/>
  </w:num>
  <w:num w:numId="22">
    <w:abstractNumId w:val="13"/>
  </w:num>
  <w:num w:numId="23">
    <w:abstractNumId w:val="23"/>
  </w:num>
  <w:num w:numId="24">
    <w:abstractNumId w:val="5"/>
  </w:num>
  <w:num w:numId="25">
    <w:abstractNumId w:val="7"/>
  </w:num>
  <w:num w:numId="26">
    <w:abstractNumId w:val="3"/>
  </w:num>
  <w:num w:numId="27">
    <w:abstractNumId w:val="11"/>
  </w:num>
  <w:num w:numId="28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BD"/>
    <w:rsid w:val="00002660"/>
    <w:rsid w:val="00066BAC"/>
    <w:rsid w:val="00072520"/>
    <w:rsid w:val="000740CD"/>
    <w:rsid w:val="0009167D"/>
    <w:rsid w:val="000A686B"/>
    <w:rsid w:val="000B2E39"/>
    <w:rsid w:val="000C7C12"/>
    <w:rsid w:val="000D0BA5"/>
    <w:rsid w:val="000E0B21"/>
    <w:rsid w:val="001049B3"/>
    <w:rsid w:val="00131291"/>
    <w:rsid w:val="001562B5"/>
    <w:rsid w:val="0017126D"/>
    <w:rsid w:val="00172895"/>
    <w:rsid w:val="00181706"/>
    <w:rsid w:val="00185958"/>
    <w:rsid w:val="00185A3A"/>
    <w:rsid w:val="001918F9"/>
    <w:rsid w:val="00192325"/>
    <w:rsid w:val="00197058"/>
    <w:rsid w:val="001A1C07"/>
    <w:rsid w:val="001B3729"/>
    <w:rsid w:val="001C320A"/>
    <w:rsid w:val="001C443A"/>
    <w:rsid w:val="001C6FE0"/>
    <w:rsid w:val="0020257A"/>
    <w:rsid w:val="002026B0"/>
    <w:rsid w:val="002028EE"/>
    <w:rsid w:val="0020617E"/>
    <w:rsid w:val="0021013F"/>
    <w:rsid w:val="00211444"/>
    <w:rsid w:val="002165B5"/>
    <w:rsid w:val="00223E3E"/>
    <w:rsid w:val="00224EDF"/>
    <w:rsid w:val="00230B52"/>
    <w:rsid w:val="00240449"/>
    <w:rsid w:val="002566EE"/>
    <w:rsid w:val="00257BFE"/>
    <w:rsid w:val="002604F7"/>
    <w:rsid w:val="00265D05"/>
    <w:rsid w:val="00270D8B"/>
    <w:rsid w:val="00280BA3"/>
    <w:rsid w:val="0028724D"/>
    <w:rsid w:val="00292A6A"/>
    <w:rsid w:val="00292DA0"/>
    <w:rsid w:val="00297645"/>
    <w:rsid w:val="00297B90"/>
    <w:rsid w:val="002B0538"/>
    <w:rsid w:val="002B1DD2"/>
    <w:rsid w:val="002C0C05"/>
    <w:rsid w:val="002C2B46"/>
    <w:rsid w:val="002C6C64"/>
    <w:rsid w:val="002D2825"/>
    <w:rsid w:val="002E4241"/>
    <w:rsid w:val="002E7382"/>
    <w:rsid w:val="00325C62"/>
    <w:rsid w:val="0033002D"/>
    <w:rsid w:val="0033047F"/>
    <w:rsid w:val="0034578A"/>
    <w:rsid w:val="00352CBE"/>
    <w:rsid w:val="00367EFF"/>
    <w:rsid w:val="00370847"/>
    <w:rsid w:val="003A58D3"/>
    <w:rsid w:val="003A6EFE"/>
    <w:rsid w:val="003B3166"/>
    <w:rsid w:val="003C0FB9"/>
    <w:rsid w:val="003C67F9"/>
    <w:rsid w:val="00404BF8"/>
    <w:rsid w:val="00434D67"/>
    <w:rsid w:val="00461DE3"/>
    <w:rsid w:val="00463723"/>
    <w:rsid w:val="004655A1"/>
    <w:rsid w:val="00474DDD"/>
    <w:rsid w:val="00491DC4"/>
    <w:rsid w:val="004C0AE8"/>
    <w:rsid w:val="004E2F4A"/>
    <w:rsid w:val="004E4EA9"/>
    <w:rsid w:val="004F45F2"/>
    <w:rsid w:val="0050647F"/>
    <w:rsid w:val="00522117"/>
    <w:rsid w:val="00523A73"/>
    <w:rsid w:val="005243E2"/>
    <w:rsid w:val="00526DF5"/>
    <w:rsid w:val="00566101"/>
    <w:rsid w:val="005754BD"/>
    <w:rsid w:val="0059107F"/>
    <w:rsid w:val="005A2F60"/>
    <w:rsid w:val="005A4898"/>
    <w:rsid w:val="005A7D89"/>
    <w:rsid w:val="005A7DEE"/>
    <w:rsid w:val="005B0E5A"/>
    <w:rsid w:val="005B234E"/>
    <w:rsid w:val="005C59B6"/>
    <w:rsid w:val="005E62DD"/>
    <w:rsid w:val="005F2FC6"/>
    <w:rsid w:val="006039DA"/>
    <w:rsid w:val="00612DCD"/>
    <w:rsid w:val="00633A4C"/>
    <w:rsid w:val="00636CB0"/>
    <w:rsid w:val="00641860"/>
    <w:rsid w:val="00645A9A"/>
    <w:rsid w:val="00682573"/>
    <w:rsid w:val="006902F4"/>
    <w:rsid w:val="00691997"/>
    <w:rsid w:val="006931FD"/>
    <w:rsid w:val="006964A8"/>
    <w:rsid w:val="006B0654"/>
    <w:rsid w:val="006B20F2"/>
    <w:rsid w:val="006B7729"/>
    <w:rsid w:val="006C1143"/>
    <w:rsid w:val="00710F8C"/>
    <w:rsid w:val="00720861"/>
    <w:rsid w:val="00723411"/>
    <w:rsid w:val="00730E4D"/>
    <w:rsid w:val="007353BF"/>
    <w:rsid w:val="00743876"/>
    <w:rsid w:val="00752D55"/>
    <w:rsid w:val="00774226"/>
    <w:rsid w:val="007866E7"/>
    <w:rsid w:val="0079458D"/>
    <w:rsid w:val="007D109C"/>
    <w:rsid w:val="007D79F0"/>
    <w:rsid w:val="00807D81"/>
    <w:rsid w:val="008259A9"/>
    <w:rsid w:val="00827A2C"/>
    <w:rsid w:val="00827F5C"/>
    <w:rsid w:val="008358ED"/>
    <w:rsid w:val="008378DC"/>
    <w:rsid w:val="00843409"/>
    <w:rsid w:val="008522BD"/>
    <w:rsid w:val="008570FC"/>
    <w:rsid w:val="00865932"/>
    <w:rsid w:val="00877939"/>
    <w:rsid w:val="00883D96"/>
    <w:rsid w:val="00890A8F"/>
    <w:rsid w:val="00892D22"/>
    <w:rsid w:val="00897F24"/>
    <w:rsid w:val="008A0E40"/>
    <w:rsid w:val="008A2422"/>
    <w:rsid w:val="008B7CF3"/>
    <w:rsid w:val="008C0FBB"/>
    <w:rsid w:val="008E2DDC"/>
    <w:rsid w:val="008E70E2"/>
    <w:rsid w:val="008F11B1"/>
    <w:rsid w:val="008F75AE"/>
    <w:rsid w:val="009005B5"/>
    <w:rsid w:val="0090106A"/>
    <w:rsid w:val="00937E96"/>
    <w:rsid w:val="00945ADE"/>
    <w:rsid w:val="00964150"/>
    <w:rsid w:val="00965D93"/>
    <w:rsid w:val="0099389E"/>
    <w:rsid w:val="009A02E8"/>
    <w:rsid w:val="009A4AA2"/>
    <w:rsid w:val="009B36E5"/>
    <w:rsid w:val="009B5B8A"/>
    <w:rsid w:val="009D0F43"/>
    <w:rsid w:val="009D27AC"/>
    <w:rsid w:val="009E05B9"/>
    <w:rsid w:val="00A1767F"/>
    <w:rsid w:val="00A17A1E"/>
    <w:rsid w:val="00A50B72"/>
    <w:rsid w:val="00A55F3E"/>
    <w:rsid w:val="00A82993"/>
    <w:rsid w:val="00A8491C"/>
    <w:rsid w:val="00A8789C"/>
    <w:rsid w:val="00A97D75"/>
    <w:rsid w:val="00AA55AB"/>
    <w:rsid w:val="00AA7389"/>
    <w:rsid w:val="00AB376E"/>
    <w:rsid w:val="00AC1DD7"/>
    <w:rsid w:val="00AC3D13"/>
    <w:rsid w:val="00AD7740"/>
    <w:rsid w:val="00AE595E"/>
    <w:rsid w:val="00AF0D3B"/>
    <w:rsid w:val="00B2651D"/>
    <w:rsid w:val="00B269B7"/>
    <w:rsid w:val="00B361F7"/>
    <w:rsid w:val="00B363DC"/>
    <w:rsid w:val="00B46BB3"/>
    <w:rsid w:val="00B46D32"/>
    <w:rsid w:val="00B558D8"/>
    <w:rsid w:val="00B55CDE"/>
    <w:rsid w:val="00B7782A"/>
    <w:rsid w:val="00B83EB5"/>
    <w:rsid w:val="00B878D5"/>
    <w:rsid w:val="00BA04EB"/>
    <w:rsid w:val="00BA7658"/>
    <w:rsid w:val="00BB3AA9"/>
    <w:rsid w:val="00BD0EA4"/>
    <w:rsid w:val="00BD1072"/>
    <w:rsid w:val="00BD1674"/>
    <w:rsid w:val="00BF6818"/>
    <w:rsid w:val="00C00FE6"/>
    <w:rsid w:val="00C11BFE"/>
    <w:rsid w:val="00C274CE"/>
    <w:rsid w:val="00C41C54"/>
    <w:rsid w:val="00C42EEE"/>
    <w:rsid w:val="00C437AE"/>
    <w:rsid w:val="00C559D2"/>
    <w:rsid w:val="00C57ED1"/>
    <w:rsid w:val="00C726EA"/>
    <w:rsid w:val="00C76C04"/>
    <w:rsid w:val="00CB3622"/>
    <w:rsid w:val="00CB50C3"/>
    <w:rsid w:val="00CC1631"/>
    <w:rsid w:val="00CD4DFE"/>
    <w:rsid w:val="00CE1A11"/>
    <w:rsid w:val="00CE3437"/>
    <w:rsid w:val="00CE660C"/>
    <w:rsid w:val="00CF22D4"/>
    <w:rsid w:val="00CF35B2"/>
    <w:rsid w:val="00D12C3F"/>
    <w:rsid w:val="00D13F08"/>
    <w:rsid w:val="00D4533C"/>
    <w:rsid w:val="00D61A57"/>
    <w:rsid w:val="00D71B28"/>
    <w:rsid w:val="00D9620A"/>
    <w:rsid w:val="00D97C94"/>
    <w:rsid w:val="00DC7347"/>
    <w:rsid w:val="00DF75B5"/>
    <w:rsid w:val="00E2475F"/>
    <w:rsid w:val="00E25704"/>
    <w:rsid w:val="00E30855"/>
    <w:rsid w:val="00E41AA4"/>
    <w:rsid w:val="00E6234E"/>
    <w:rsid w:val="00E82365"/>
    <w:rsid w:val="00E871FA"/>
    <w:rsid w:val="00EA5B84"/>
    <w:rsid w:val="00EB56A2"/>
    <w:rsid w:val="00ED1B97"/>
    <w:rsid w:val="00ED34F9"/>
    <w:rsid w:val="00EF1F77"/>
    <w:rsid w:val="00EF5934"/>
    <w:rsid w:val="00F01849"/>
    <w:rsid w:val="00F22EED"/>
    <w:rsid w:val="00F23962"/>
    <w:rsid w:val="00F32172"/>
    <w:rsid w:val="00F41218"/>
    <w:rsid w:val="00F53946"/>
    <w:rsid w:val="00FA0F03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22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1C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65B5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1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1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706"/>
  </w:style>
  <w:style w:type="paragraph" w:styleId="Rodap">
    <w:name w:val="footer"/>
    <w:basedOn w:val="Normal"/>
    <w:link w:val="RodapChar"/>
    <w:uiPriority w:val="99"/>
    <w:unhideWhenUsed/>
    <w:rsid w:val="00181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706"/>
  </w:style>
  <w:style w:type="paragraph" w:customStyle="1" w:styleId="cap">
    <w:name w:val="cap"/>
    <w:basedOn w:val="Normal"/>
    <w:rsid w:val="0000266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00266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02660"/>
  </w:style>
  <w:style w:type="paragraph" w:styleId="SemEspaamento">
    <w:name w:val="No Spacing"/>
    <w:aliases w:val="Resposta"/>
    <w:link w:val="SemEspaamentoChar"/>
    <w:uiPriority w:val="1"/>
    <w:qFormat/>
    <w:rsid w:val="0059107F"/>
    <w:pPr>
      <w:suppressAutoHyphens/>
      <w:spacing w:after="0" w:line="240" w:lineRule="auto"/>
      <w:ind w:left="0" w:firstLine="0"/>
      <w:jc w:val="left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aliases w:val="Resposta Char"/>
    <w:link w:val="SemEspaamento"/>
    <w:uiPriority w:val="1"/>
    <w:rsid w:val="0059107F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22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1C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65B5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1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1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706"/>
  </w:style>
  <w:style w:type="paragraph" w:styleId="Rodap">
    <w:name w:val="footer"/>
    <w:basedOn w:val="Normal"/>
    <w:link w:val="RodapChar"/>
    <w:uiPriority w:val="99"/>
    <w:unhideWhenUsed/>
    <w:rsid w:val="00181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706"/>
  </w:style>
  <w:style w:type="paragraph" w:customStyle="1" w:styleId="cap">
    <w:name w:val="cap"/>
    <w:basedOn w:val="Normal"/>
    <w:rsid w:val="0000266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00266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02660"/>
  </w:style>
  <w:style w:type="paragraph" w:styleId="SemEspaamento">
    <w:name w:val="No Spacing"/>
    <w:aliases w:val="Resposta"/>
    <w:link w:val="SemEspaamentoChar"/>
    <w:uiPriority w:val="1"/>
    <w:qFormat/>
    <w:rsid w:val="0059107F"/>
    <w:pPr>
      <w:suppressAutoHyphens/>
      <w:spacing w:after="0" w:line="240" w:lineRule="auto"/>
      <w:ind w:left="0" w:firstLine="0"/>
      <w:jc w:val="left"/>
    </w:pPr>
    <w:rPr>
      <w:rFonts w:ascii="Calibri" w:eastAsia="Calibri" w:hAnsi="Calibri" w:cs="Times New Roman"/>
      <w:lang w:eastAsia="zh-CN"/>
    </w:rPr>
  </w:style>
  <w:style w:type="character" w:customStyle="1" w:styleId="SemEspaamentoChar">
    <w:name w:val="Sem Espaçamento Char"/>
    <w:aliases w:val="Resposta Char"/>
    <w:link w:val="SemEspaamento"/>
    <w:uiPriority w:val="1"/>
    <w:rsid w:val="0059107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9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0AFB-78B6-47CC-9915-3DD39B7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5479</Words>
  <Characters>29587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paulo_schwartz</dc:creator>
  <cp:lastModifiedBy>PC01</cp:lastModifiedBy>
  <cp:revision>2</cp:revision>
  <cp:lastPrinted>2017-10-02T19:26:00Z</cp:lastPrinted>
  <dcterms:created xsi:type="dcterms:W3CDTF">2017-11-27T16:41:00Z</dcterms:created>
  <dcterms:modified xsi:type="dcterms:W3CDTF">2017-11-27T16:41:00Z</dcterms:modified>
</cp:coreProperties>
</file>